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15382F">
        <w:trPr>
          <w:trHeight w:val="414"/>
        </w:trPr>
        <w:tc>
          <w:tcPr>
            <w:tcW w:w="4439" w:type="pct"/>
            <w:vMerge w:val="restart"/>
            <w:shd w:val="clear" w:color="auto" w:fill="auto"/>
            <w:hideMark/>
          </w:tcPr>
          <w:p w14:paraId="5E65EF92" w14:textId="77777777" w:rsidR="003F1CB6" w:rsidRPr="00403D69" w:rsidRDefault="003F1CB6" w:rsidP="003F1CB6">
            <w:pPr>
              <w:spacing w:line="360" w:lineRule="auto"/>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3F1CB6">
            <w:pPr>
              <w:spacing w:line="360" w:lineRule="auto"/>
              <w:ind w:left="-51"/>
              <w:jc w:val="center"/>
              <w:rPr>
                <w:rFonts w:ascii="Arial" w:hAnsi="Arial" w:cs="Arial"/>
                <w:b/>
              </w:rPr>
            </w:pPr>
            <w:r w:rsidRPr="00403D69">
              <w:rPr>
                <w:rFonts w:ascii="Arial" w:hAnsi="Arial" w:cs="Arial"/>
                <w:b/>
              </w:rPr>
              <w:t>PÁGINA</w:t>
            </w:r>
          </w:p>
        </w:tc>
      </w:tr>
      <w:tr w:rsidR="003F1CB6" w:rsidRPr="00403D69" w14:paraId="5E0281C2" w14:textId="77777777" w:rsidTr="0015382F">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15382F">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15382F">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547956FB" w:rsidR="003F1CB6" w:rsidRPr="00403D69" w:rsidRDefault="00EE2883"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15382F">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15382F">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6D45778E" w:rsidR="003F1CB6" w:rsidRPr="00403D69" w:rsidRDefault="00EE2883" w:rsidP="0091488D">
            <w:pPr>
              <w:tabs>
                <w:tab w:val="left" w:pos="380"/>
                <w:tab w:val="center" w:pos="455"/>
              </w:tabs>
              <w:spacing w:line="360" w:lineRule="auto"/>
              <w:jc w:val="center"/>
              <w:rPr>
                <w:rFonts w:ascii="Arial" w:hAnsi="Arial" w:cs="Arial"/>
                <w:b/>
              </w:rPr>
            </w:pPr>
            <w:r>
              <w:rPr>
                <w:rFonts w:ascii="Arial" w:hAnsi="Arial" w:cs="Arial"/>
                <w:b/>
              </w:rPr>
              <w:t>5</w:t>
            </w:r>
          </w:p>
        </w:tc>
      </w:tr>
      <w:tr w:rsidR="003F1CB6" w:rsidRPr="00403D69" w14:paraId="454B2811" w14:textId="77777777" w:rsidTr="0015382F">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15382F">
        <w:trPr>
          <w:trHeight w:val="414"/>
        </w:trPr>
        <w:tc>
          <w:tcPr>
            <w:tcW w:w="4439" w:type="pct"/>
            <w:vMerge w:val="restart"/>
            <w:shd w:val="clear" w:color="auto" w:fill="auto"/>
            <w:hideMark/>
          </w:tcPr>
          <w:p w14:paraId="6F4CF8BA" w14:textId="77777777"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15382F">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15382F">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3F9E1BA7" w:rsidR="003F1CB6" w:rsidRPr="00403D69" w:rsidRDefault="00EE2883" w:rsidP="003F1CB6">
            <w:pPr>
              <w:spacing w:line="360" w:lineRule="auto"/>
              <w:jc w:val="center"/>
              <w:rPr>
                <w:rFonts w:ascii="Arial" w:hAnsi="Arial" w:cs="Arial"/>
                <w:b/>
              </w:rPr>
            </w:pPr>
            <w:r>
              <w:rPr>
                <w:rFonts w:ascii="Arial" w:hAnsi="Arial" w:cs="Arial"/>
                <w:b/>
              </w:rPr>
              <w:t>6</w:t>
            </w:r>
          </w:p>
        </w:tc>
      </w:tr>
      <w:tr w:rsidR="003F1CB6" w:rsidRPr="00403D69" w14:paraId="2F2B0472" w14:textId="77777777" w:rsidTr="0015382F">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7630ABE6" w:rsidR="003F1CB6" w:rsidRPr="00403D69" w:rsidRDefault="00EE2883"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15382F">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282A638E" w:rsidR="003F1CB6" w:rsidRPr="00403D69" w:rsidRDefault="00EE2883"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15382F">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13ADB6F6" w:rsidR="003F1CB6" w:rsidRPr="00403D69" w:rsidRDefault="00EE2883" w:rsidP="003F1CB6">
            <w:pPr>
              <w:spacing w:line="360" w:lineRule="auto"/>
              <w:jc w:val="center"/>
              <w:rPr>
                <w:rFonts w:ascii="Arial" w:hAnsi="Arial" w:cs="Arial"/>
                <w:b/>
              </w:rPr>
            </w:pPr>
            <w:r>
              <w:rPr>
                <w:rFonts w:ascii="Arial" w:hAnsi="Arial" w:cs="Arial"/>
                <w:b/>
              </w:rPr>
              <w:t>6</w:t>
            </w:r>
          </w:p>
        </w:tc>
      </w:tr>
      <w:tr w:rsidR="003F1CB6" w:rsidRPr="00403D69" w14:paraId="666CE19E" w14:textId="77777777" w:rsidTr="0015382F">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5E938316" w:rsidR="003F1CB6" w:rsidRPr="00403D69" w:rsidRDefault="00EE2883" w:rsidP="003F1CB6">
            <w:pPr>
              <w:spacing w:line="360" w:lineRule="auto"/>
              <w:jc w:val="center"/>
              <w:rPr>
                <w:rFonts w:ascii="Arial" w:hAnsi="Arial" w:cs="Arial"/>
                <w:b/>
              </w:rPr>
            </w:pPr>
            <w:r>
              <w:rPr>
                <w:rFonts w:ascii="Arial" w:hAnsi="Arial" w:cs="Arial"/>
                <w:b/>
              </w:rPr>
              <w:t>7</w:t>
            </w:r>
          </w:p>
        </w:tc>
      </w:tr>
      <w:tr w:rsidR="003F1CB6" w:rsidRPr="00403D69" w14:paraId="3CFE61AF" w14:textId="77777777" w:rsidTr="0015382F">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01094DEB" w:rsidR="003F1CB6" w:rsidRPr="00403D69" w:rsidRDefault="00EA09C9" w:rsidP="003F1CB6">
            <w:pPr>
              <w:spacing w:line="360" w:lineRule="auto"/>
              <w:jc w:val="center"/>
              <w:rPr>
                <w:rFonts w:ascii="Arial" w:hAnsi="Arial" w:cs="Arial"/>
                <w:b/>
              </w:rPr>
            </w:pPr>
            <w:r>
              <w:rPr>
                <w:rFonts w:ascii="Arial" w:hAnsi="Arial" w:cs="Arial"/>
                <w:b/>
              </w:rPr>
              <w:t>8</w:t>
            </w:r>
          </w:p>
        </w:tc>
      </w:tr>
      <w:tr w:rsidR="003F1CB6" w:rsidRPr="00403D69" w14:paraId="2FFEBB74" w14:textId="77777777" w:rsidTr="0015382F">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02B8EBEE" w:rsidR="003F1CB6" w:rsidRPr="00403D69" w:rsidRDefault="00EA09C9" w:rsidP="00286252">
            <w:pPr>
              <w:spacing w:line="360" w:lineRule="auto"/>
              <w:jc w:val="center"/>
              <w:rPr>
                <w:rFonts w:ascii="Arial" w:hAnsi="Arial" w:cs="Arial"/>
                <w:b/>
              </w:rPr>
            </w:pPr>
            <w:r>
              <w:rPr>
                <w:rFonts w:ascii="Arial" w:hAnsi="Arial" w:cs="Arial"/>
                <w:b/>
              </w:rPr>
              <w:t>8</w:t>
            </w:r>
          </w:p>
        </w:tc>
      </w:tr>
      <w:tr w:rsidR="003F1CB6" w:rsidRPr="00403D69" w14:paraId="48C9FCB2" w14:textId="77777777" w:rsidTr="0015382F">
        <w:trPr>
          <w:trHeight w:val="20"/>
        </w:trPr>
        <w:tc>
          <w:tcPr>
            <w:tcW w:w="4439" w:type="pct"/>
            <w:shd w:val="clear" w:color="auto" w:fill="auto"/>
          </w:tcPr>
          <w:p w14:paraId="5A6A29C8" w14:textId="1F81955C" w:rsidR="003F1CB6" w:rsidRDefault="003F1CB6" w:rsidP="003F1CB6">
            <w:pPr>
              <w:spacing w:after="180" w:line="360" w:lineRule="auto"/>
              <w:ind w:left="708"/>
              <w:rPr>
                <w:rFonts w:ascii="Arial" w:hAnsi="Arial" w:cs="Arial"/>
                <w:b/>
                <w:bCs/>
              </w:rPr>
            </w:pPr>
            <w:r>
              <w:rPr>
                <w:rFonts w:ascii="Arial" w:hAnsi="Arial" w:cs="Arial"/>
                <w:b/>
                <w:bCs/>
              </w:rPr>
              <w:t>G. Servidores P</w:t>
            </w:r>
            <w:r w:rsidRPr="00403D69">
              <w:rPr>
                <w:rFonts w:ascii="Arial" w:hAnsi="Arial" w:cs="Arial"/>
                <w:b/>
                <w:bCs/>
              </w:rPr>
              <w:t xml:space="preserve">úblicos </w:t>
            </w:r>
            <w:r w:rsidR="0034703E">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61" w:type="pct"/>
            <w:shd w:val="clear" w:color="auto" w:fill="auto"/>
          </w:tcPr>
          <w:p w14:paraId="35D1B2ED" w14:textId="374AA8F7" w:rsidR="003F1CB6" w:rsidRDefault="003F1CB6" w:rsidP="00A82FD9">
            <w:pPr>
              <w:spacing w:line="360" w:lineRule="auto"/>
              <w:jc w:val="center"/>
              <w:rPr>
                <w:rFonts w:ascii="Arial" w:hAnsi="Arial" w:cs="Arial"/>
                <w:b/>
              </w:rPr>
            </w:pPr>
            <w:r>
              <w:rPr>
                <w:rFonts w:ascii="Arial" w:hAnsi="Arial" w:cs="Arial"/>
                <w:b/>
              </w:rPr>
              <w:t>1</w:t>
            </w:r>
            <w:r w:rsidR="00EA09C9">
              <w:rPr>
                <w:rFonts w:ascii="Arial" w:hAnsi="Arial" w:cs="Arial"/>
                <w:b/>
              </w:rPr>
              <w:t>0</w:t>
            </w:r>
          </w:p>
        </w:tc>
      </w:tr>
      <w:tr w:rsidR="003F1CB6" w:rsidRPr="00403D69" w14:paraId="746BE4DF" w14:textId="77777777" w:rsidTr="0015382F">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61BD55B5" w:rsidR="003F1CB6" w:rsidRPr="00403D69" w:rsidRDefault="003F1CB6" w:rsidP="00286252">
            <w:pPr>
              <w:spacing w:line="360" w:lineRule="auto"/>
              <w:jc w:val="center"/>
              <w:rPr>
                <w:rFonts w:ascii="Arial" w:hAnsi="Arial" w:cs="Arial"/>
                <w:b/>
              </w:rPr>
            </w:pPr>
            <w:r w:rsidRPr="001B3167">
              <w:rPr>
                <w:rFonts w:ascii="Arial" w:hAnsi="Arial" w:cs="Arial"/>
                <w:b/>
              </w:rPr>
              <w:t>1</w:t>
            </w:r>
            <w:r w:rsidR="00EE2883">
              <w:rPr>
                <w:rFonts w:ascii="Arial" w:hAnsi="Arial" w:cs="Arial"/>
                <w:b/>
              </w:rPr>
              <w:t>1</w:t>
            </w:r>
          </w:p>
        </w:tc>
      </w:tr>
      <w:tr w:rsidR="003F1CB6" w:rsidRPr="00403D69" w14:paraId="2F8B1763" w14:textId="77777777" w:rsidTr="0015382F">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32FA39D8" w:rsidR="003F1CB6" w:rsidRPr="00403D69" w:rsidRDefault="00A82FD9" w:rsidP="00286252">
            <w:pPr>
              <w:spacing w:line="360" w:lineRule="auto"/>
              <w:jc w:val="center"/>
              <w:rPr>
                <w:rFonts w:ascii="Arial" w:hAnsi="Arial" w:cs="Arial"/>
                <w:b/>
              </w:rPr>
            </w:pPr>
            <w:r>
              <w:rPr>
                <w:rFonts w:ascii="Arial" w:hAnsi="Arial" w:cs="Arial"/>
                <w:b/>
              </w:rPr>
              <w:t>1</w:t>
            </w:r>
            <w:r w:rsidR="00EA09C9">
              <w:rPr>
                <w:rFonts w:ascii="Arial" w:hAnsi="Arial" w:cs="Arial"/>
                <w:b/>
              </w:rPr>
              <w:t>1</w:t>
            </w:r>
          </w:p>
        </w:tc>
      </w:tr>
      <w:tr w:rsidR="003F1CB6" w:rsidRPr="00403D69" w14:paraId="6CA1BCEB" w14:textId="77777777" w:rsidTr="0015382F">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53890DF8" w:rsidR="003F1CB6" w:rsidRPr="00403D69" w:rsidRDefault="003F1CB6" w:rsidP="00286252">
            <w:pPr>
              <w:spacing w:line="360" w:lineRule="auto"/>
              <w:jc w:val="center"/>
              <w:rPr>
                <w:rFonts w:ascii="Arial" w:hAnsi="Arial" w:cs="Arial"/>
                <w:b/>
              </w:rPr>
            </w:pPr>
            <w:r>
              <w:rPr>
                <w:rFonts w:ascii="Arial" w:hAnsi="Arial" w:cs="Arial"/>
                <w:b/>
              </w:rPr>
              <w:t>1</w:t>
            </w:r>
            <w:r w:rsidR="00EE2883">
              <w:rPr>
                <w:rFonts w:ascii="Arial" w:hAnsi="Arial" w:cs="Arial"/>
                <w:b/>
              </w:rPr>
              <w:t>2</w:t>
            </w:r>
          </w:p>
        </w:tc>
      </w:tr>
      <w:tr w:rsidR="003F1CB6" w:rsidRPr="00403D69" w14:paraId="23CAD7C6" w14:textId="77777777" w:rsidTr="0015382F">
        <w:trPr>
          <w:trHeight w:val="667"/>
        </w:trPr>
        <w:tc>
          <w:tcPr>
            <w:tcW w:w="4439" w:type="pct"/>
            <w:shd w:val="clear" w:color="auto" w:fill="auto"/>
          </w:tcPr>
          <w:p w14:paraId="2B60642C" w14:textId="77777777" w:rsidR="003F1CB6" w:rsidRDefault="003F1CB6" w:rsidP="003F1CB6">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3F1CB6" w:rsidRPr="00403D69" w14:paraId="7D0A869C" w14:textId="77777777" w:rsidTr="0015382F">
        <w:trPr>
          <w:trHeight w:val="690"/>
        </w:trPr>
        <w:tc>
          <w:tcPr>
            <w:tcW w:w="4439"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7AD16180" w:rsidR="003F1CB6" w:rsidRPr="00403D69" w:rsidRDefault="003F1CB6" w:rsidP="00286252">
            <w:pPr>
              <w:spacing w:line="360" w:lineRule="auto"/>
              <w:jc w:val="center"/>
              <w:rPr>
                <w:rFonts w:ascii="Arial" w:hAnsi="Arial" w:cs="Arial"/>
                <w:b/>
              </w:rPr>
            </w:pPr>
            <w:r>
              <w:rPr>
                <w:rFonts w:ascii="Arial" w:hAnsi="Arial" w:cs="Arial"/>
                <w:b/>
              </w:rPr>
              <w:t>1</w:t>
            </w:r>
            <w:r w:rsidR="00EE2883">
              <w:rPr>
                <w:rFonts w:ascii="Arial" w:hAnsi="Arial" w:cs="Arial"/>
                <w:b/>
              </w:rPr>
              <w:t>2</w:t>
            </w:r>
          </w:p>
        </w:tc>
      </w:tr>
      <w:tr w:rsidR="003F1CB6" w:rsidRPr="00403D69" w14:paraId="366303F6" w14:textId="77777777" w:rsidTr="0015382F">
        <w:trPr>
          <w:trHeight w:val="572"/>
        </w:trPr>
        <w:tc>
          <w:tcPr>
            <w:tcW w:w="4439"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lastRenderedPageBreak/>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02F1FD7A" w:rsidR="003F1CB6" w:rsidRPr="00403D69" w:rsidRDefault="003F1CB6" w:rsidP="00286252">
            <w:pPr>
              <w:spacing w:line="360" w:lineRule="auto"/>
              <w:jc w:val="center"/>
              <w:rPr>
                <w:rFonts w:ascii="Arial" w:hAnsi="Arial" w:cs="Arial"/>
                <w:b/>
              </w:rPr>
            </w:pPr>
            <w:r>
              <w:rPr>
                <w:rFonts w:ascii="Arial" w:hAnsi="Arial" w:cs="Arial"/>
                <w:b/>
              </w:rPr>
              <w:t>1</w:t>
            </w:r>
            <w:r w:rsidR="00EE2883">
              <w:rPr>
                <w:rFonts w:ascii="Arial" w:hAnsi="Arial" w:cs="Arial"/>
                <w:b/>
              </w:rPr>
              <w:t>2</w:t>
            </w:r>
          </w:p>
        </w:tc>
      </w:tr>
      <w:tr w:rsidR="003F1CB6" w:rsidRPr="00403D69" w14:paraId="543A2F29" w14:textId="77777777" w:rsidTr="0015382F">
        <w:trPr>
          <w:trHeight w:val="566"/>
        </w:trPr>
        <w:tc>
          <w:tcPr>
            <w:tcW w:w="443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4AC6592A" w:rsidR="003F1CB6" w:rsidRPr="00403D69" w:rsidRDefault="003F1CB6" w:rsidP="00286252">
            <w:pPr>
              <w:spacing w:line="360" w:lineRule="auto"/>
              <w:jc w:val="center"/>
              <w:rPr>
                <w:rFonts w:ascii="Arial" w:hAnsi="Arial" w:cs="Arial"/>
                <w:b/>
              </w:rPr>
            </w:pPr>
            <w:r>
              <w:rPr>
                <w:rFonts w:ascii="Arial" w:hAnsi="Arial" w:cs="Arial"/>
                <w:b/>
              </w:rPr>
              <w:t>1</w:t>
            </w:r>
            <w:r w:rsidR="00EA09C9">
              <w:rPr>
                <w:rFonts w:ascii="Arial" w:hAnsi="Arial" w:cs="Arial"/>
                <w:b/>
              </w:rPr>
              <w:t>2</w:t>
            </w:r>
          </w:p>
        </w:tc>
      </w:tr>
      <w:tr w:rsidR="003F1CB6" w:rsidRPr="00403D69" w14:paraId="3E0648E3" w14:textId="77777777" w:rsidTr="0015382F">
        <w:trPr>
          <w:trHeight w:val="560"/>
        </w:trPr>
        <w:tc>
          <w:tcPr>
            <w:tcW w:w="443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0C116361" w:rsidR="003F1CB6" w:rsidRPr="00403D69" w:rsidRDefault="003F1CB6" w:rsidP="00286252">
            <w:pPr>
              <w:spacing w:line="360" w:lineRule="auto"/>
              <w:jc w:val="center"/>
              <w:rPr>
                <w:rFonts w:ascii="Arial" w:hAnsi="Arial" w:cs="Arial"/>
                <w:b/>
              </w:rPr>
            </w:pPr>
            <w:r>
              <w:rPr>
                <w:rFonts w:ascii="Arial" w:hAnsi="Arial" w:cs="Arial"/>
                <w:b/>
              </w:rPr>
              <w:t>1</w:t>
            </w:r>
            <w:r w:rsidR="00EE2883">
              <w:rPr>
                <w:rFonts w:ascii="Arial" w:hAnsi="Arial" w:cs="Arial"/>
                <w:b/>
              </w:rPr>
              <w:t>3</w:t>
            </w:r>
          </w:p>
        </w:tc>
      </w:tr>
      <w:tr w:rsidR="003F1CB6" w:rsidRPr="00403D69" w14:paraId="57C459FF" w14:textId="77777777" w:rsidTr="0015382F">
        <w:trPr>
          <w:trHeight w:val="575"/>
        </w:trPr>
        <w:tc>
          <w:tcPr>
            <w:tcW w:w="443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5016C67D" w:rsidR="003F1CB6" w:rsidRPr="00403D69" w:rsidRDefault="003F1CB6" w:rsidP="00286252">
            <w:pPr>
              <w:spacing w:line="360" w:lineRule="auto"/>
              <w:jc w:val="center"/>
              <w:rPr>
                <w:rFonts w:ascii="Arial" w:hAnsi="Arial" w:cs="Arial"/>
                <w:b/>
              </w:rPr>
            </w:pPr>
            <w:r>
              <w:rPr>
                <w:rFonts w:ascii="Arial" w:hAnsi="Arial" w:cs="Arial"/>
                <w:b/>
              </w:rPr>
              <w:t>1</w:t>
            </w:r>
            <w:r w:rsidR="00EA09C9">
              <w:rPr>
                <w:rFonts w:ascii="Arial" w:hAnsi="Arial" w:cs="Arial"/>
                <w:b/>
              </w:rPr>
              <w:t>3</w:t>
            </w:r>
          </w:p>
        </w:tc>
      </w:tr>
      <w:tr w:rsidR="001B3167" w:rsidRPr="00403D69" w14:paraId="59C2B8B1" w14:textId="77777777" w:rsidTr="0015382F">
        <w:trPr>
          <w:trHeight w:val="575"/>
        </w:trPr>
        <w:tc>
          <w:tcPr>
            <w:tcW w:w="443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3DCDB14D" w:rsidR="001B3167" w:rsidRDefault="00060120" w:rsidP="00060120">
            <w:pPr>
              <w:spacing w:line="360" w:lineRule="auto"/>
              <w:jc w:val="center"/>
              <w:rPr>
                <w:rFonts w:ascii="Arial" w:hAnsi="Arial" w:cs="Arial"/>
                <w:b/>
              </w:rPr>
            </w:pPr>
            <w:r>
              <w:rPr>
                <w:rFonts w:ascii="Arial" w:hAnsi="Arial" w:cs="Arial"/>
                <w:b/>
              </w:rPr>
              <w:t>1</w:t>
            </w:r>
            <w:r w:rsidR="00EE2883">
              <w:rPr>
                <w:rFonts w:ascii="Arial" w:hAnsi="Arial" w:cs="Arial"/>
                <w:b/>
              </w:rPr>
              <w:t>5</w:t>
            </w:r>
          </w:p>
        </w:tc>
      </w:tr>
      <w:tr w:rsidR="003F1CB6" w:rsidRPr="00403D69" w14:paraId="2B710375" w14:textId="77777777" w:rsidTr="0015382F">
        <w:trPr>
          <w:trHeight w:val="568"/>
        </w:trPr>
        <w:tc>
          <w:tcPr>
            <w:tcW w:w="443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31B85547" w:rsidR="003F1CB6" w:rsidRPr="00403D69" w:rsidRDefault="003F1CB6" w:rsidP="00060120">
            <w:pPr>
              <w:spacing w:line="360" w:lineRule="auto"/>
              <w:jc w:val="center"/>
              <w:rPr>
                <w:rFonts w:ascii="Arial" w:hAnsi="Arial" w:cs="Arial"/>
                <w:b/>
              </w:rPr>
            </w:pPr>
            <w:r>
              <w:rPr>
                <w:rFonts w:ascii="Arial" w:hAnsi="Arial" w:cs="Arial"/>
                <w:b/>
              </w:rPr>
              <w:t>1</w:t>
            </w:r>
            <w:r w:rsidR="00EA09C9">
              <w:rPr>
                <w:rFonts w:ascii="Arial" w:hAnsi="Arial" w:cs="Arial"/>
                <w:b/>
              </w:rPr>
              <w:t>5</w:t>
            </w:r>
          </w:p>
        </w:tc>
      </w:tr>
      <w:tr w:rsidR="003F1CB6" w:rsidRPr="00403D69" w14:paraId="0733ECD1" w14:textId="77777777" w:rsidTr="0015382F">
        <w:trPr>
          <w:trHeight w:val="563"/>
        </w:trPr>
        <w:tc>
          <w:tcPr>
            <w:tcW w:w="4439" w:type="pct"/>
            <w:shd w:val="clear" w:color="auto" w:fill="auto"/>
          </w:tcPr>
          <w:p w14:paraId="299E5B4C" w14:textId="26F23418" w:rsidR="003F1CB6" w:rsidRDefault="003F1CB6" w:rsidP="003F1CB6">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Servidores </w:t>
            </w:r>
            <w:r>
              <w:rPr>
                <w:rFonts w:ascii="Arial" w:hAnsi="Arial" w:cs="Arial"/>
                <w:b/>
                <w:bCs/>
              </w:rPr>
              <w:t>P</w:t>
            </w:r>
            <w:r w:rsidR="0034703E">
              <w:rPr>
                <w:rFonts w:ascii="Arial" w:hAnsi="Arial" w:cs="Arial"/>
                <w:b/>
                <w:bCs/>
              </w:rPr>
              <w:t>úblicos 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61" w:type="pct"/>
            <w:shd w:val="clear" w:color="auto" w:fill="auto"/>
          </w:tcPr>
          <w:p w14:paraId="3B214A80" w14:textId="4BACB578" w:rsidR="003F1CB6" w:rsidRPr="00403D69" w:rsidRDefault="003F1CB6" w:rsidP="00060120">
            <w:pPr>
              <w:spacing w:line="360" w:lineRule="auto"/>
              <w:jc w:val="center"/>
              <w:rPr>
                <w:rFonts w:ascii="Arial" w:hAnsi="Arial" w:cs="Arial"/>
                <w:b/>
              </w:rPr>
            </w:pPr>
            <w:r>
              <w:rPr>
                <w:rFonts w:ascii="Arial" w:hAnsi="Arial" w:cs="Arial"/>
                <w:b/>
              </w:rPr>
              <w:t>1</w:t>
            </w:r>
            <w:r w:rsidR="00EA09C9">
              <w:rPr>
                <w:rFonts w:ascii="Arial" w:hAnsi="Arial" w:cs="Arial"/>
                <w:b/>
              </w:rPr>
              <w:t>7</w:t>
            </w:r>
          </w:p>
        </w:tc>
      </w:tr>
      <w:tr w:rsidR="003F1CB6" w:rsidRPr="00403D69" w14:paraId="2FD01E24" w14:textId="77777777" w:rsidTr="0015382F">
        <w:trPr>
          <w:trHeight w:val="557"/>
        </w:trPr>
        <w:tc>
          <w:tcPr>
            <w:tcW w:w="4439"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198DE6B5" w:rsidR="003F1CB6" w:rsidRPr="00403D69" w:rsidRDefault="00060120" w:rsidP="00060120">
            <w:pPr>
              <w:spacing w:line="360" w:lineRule="auto"/>
              <w:jc w:val="center"/>
              <w:rPr>
                <w:rFonts w:ascii="Arial" w:hAnsi="Arial" w:cs="Arial"/>
                <w:b/>
              </w:rPr>
            </w:pPr>
            <w:r>
              <w:rPr>
                <w:rFonts w:ascii="Arial" w:hAnsi="Arial" w:cs="Arial"/>
                <w:b/>
              </w:rPr>
              <w:t>1</w:t>
            </w:r>
            <w:r w:rsidR="00EA09C9">
              <w:rPr>
                <w:rFonts w:ascii="Arial" w:hAnsi="Arial" w:cs="Arial"/>
                <w:b/>
              </w:rPr>
              <w:t>8</w:t>
            </w:r>
          </w:p>
        </w:tc>
      </w:tr>
      <w:tr w:rsidR="003F1CB6" w:rsidRPr="00403D69" w14:paraId="05C40040" w14:textId="77777777" w:rsidTr="0015382F">
        <w:trPr>
          <w:trHeight w:val="578"/>
        </w:trPr>
        <w:tc>
          <w:tcPr>
            <w:tcW w:w="443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31FC4E31" w:rsidR="003F1CB6" w:rsidRPr="00403D69" w:rsidRDefault="00EE2883" w:rsidP="00060120">
            <w:pPr>
              <w:spacing w:line="360" w:lineRule="auto"/>
              <w:jc w:val="center"/>
              <w:rPr>
                <w:rFonts w:ascii="Arial" w:hAnsi="Arial" w:cs="Arial"/>
                <w:b/>
              </w:rPr>
            </w:pPr>
            <w:r>
              <w:rPr>
                <w:rFonts w:ascii="Arial" w:hAnsi="Arial" w:cs="Arial"/>
                <w:b/>
              </w:rPr>
              <w:t>1</w:t>
            </w:r>
            <w:r w:rsidR="00EA09C9">
              <w:rPr>
                <w:rFonts w:ascii="Arial" w:hAnsi="Arial" w:cs="Arial"/>
                <w:b/>
              </w:rPr>
              <w:t>8</w:t>
            </w:r>
          </w:p>
        </w:tc>
      </w:tr>
      <w:tr w:rsidR="003F1CB6" w:rsidRPr="00403D69" w14:paraId="4D174527" w14:textId="77777777" w:rsidTr="0015382F">
        <w:trPr>
          <w:trHeight w:val="572"/>
        </w:trPr>
        <w:tc>
          <w:tcPr>
            <w:tcW w:w="4439"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685B989D" w:rsidR="003F1CB6" w:rsidRPr="00403D69" w:rsidRDefault="00EE2883" w:rsidP="00060120">
            <w:pPr>
              <w:spacing w:line="360" w:lineRule="auto"/>
              <w:jc w:val="center"/>
              <w:rPr>
                <w:rFonts w:ascii="Arial" w:hAnsi="Arial" w:cs="Arial"/>
                <w:b/>
              </w:rPr>
            </w:pPr>
            <w:r>
              <w:rPr>
                <w:rFonts w:ascii="Arial" w:hAnsi="Arial" w:cs="Arial"/>
                <w:b/>
              </w:rPr>
              <w:t>19</w:t>
            </w:r>
          </w:p>
        </w:tc>
      </w:tr>
      <w:tr w:rsidR="00E21CEA" w:rsidRPr="001B3167" w14:paraId="32D76B8C" w14:textId="77777777" w:rsidTr="0015382F">
        <w:trPr>
          <w:trHeight w:val="20"/>
        </w:trPr>
        <w:tc>
          <w:tcPr>
            <w:tcW w:w="4439" w:type="pct"/>
            <w:shd w:val="clear" w:color="auto" w:fill="auto"/>
          </w:tcPr>
          <w:p w14:paraId="10C4D0A6" w14:textId="316EC9AA" w:rsidR="00E21CEA" w:rsidRPr="001B3167" w:rsidRDefault="003B0026" w:rsidP="00E21CEA">
            <w:pPr>
              <w:pStyle w:val="Prrafodelista"/>
              <w:numPr>
                <w:ilvl w:val="0"/>
                <w:numId w:val="16"/>
              </w:numPr>
              <w:spacing w:after="180" w:line="360" w:lineRule="auto"/>
              <w:jc w:val="both"/>
              <w:rPr>
                <w:rFonts w:ascii="Arial" w:hAnsi="Arial" w:cs="Arial"/>
                <w:b/>
                <w:bCs/>
              </w:rPr>
            </w:pPr>
            <w:r w:rsidRPr="001B3167">
              <w:rPr>
                <w:rFonts w:ascii="Arial" w:hAnsi="Arial" w:cs="Arial"/>
                <w:b/>
                <w:bCs/>
              </w:rPr>
              <w:t>Resumen de Resultados Finales de Auditoría y Observaciones</w:t>
            </w:r>
            <w:r w:rsidR="007D48A8">
              <w:rPr>
                <w:rFonts w:ascii="Arial" w:hAnsi="Arial" w:cs="Arial"/>
                <w:b/>
                <w:bCs/>
              </w:rPr>
              <w:t xml:space="preserve"> </w:t>
            </w:r>
            <w:r w:rsidRPr="001B3167">
              <w:rPr>
                <w:rFonts w:ascii="Arial" w:hAnsi="Arial" w:cs="Arial"/>
                <w:b/>
                <w:bCs/>
              </w:rPr>
              <w:t>Determinadas en Materia Financiera</w:t>
            </w:r>
          </w:p>
        </w:tc>
        <w:tc>
          <w:tcPr>
            <w:tcW w:w="561" w:type="pct"/>
            <w:shd w:val="clear" w:color="auto" w:fill="auto"/>
          </w:tcPr>
          <w:p w14:paraId="69851DDC" w14:textId="1CFFE48C" w:rsidR="00E21CEA" w:rsidRPr="001B3167" w:rsidRDefault="00EA09C9" w:rsidP="00060120">
            <w:pPr>
              <w:spacing w:line="360" w:lineRule="auto"/>
              <w:jc w:val="center"/>
              <w:rPr>
                <w:rFonts w:ascii="Arial" w:hAnsi="Arial" w:cs="Arial"/>
                <w:b/>
              </w:rPr>
            </w:pPr>
            <w:r>
              <w:rPr>
                <w:rFonts w:ascii="Arial" w:hAnsi="Arial" w:cs="Arial"/>
                <w:b/>
              </w:rPr>
              <w:t>19</w:t>
            </w:r>
          </w:p>
        </w:tc>
      </w:tr>
      <w:tr w:rsidR="00E21CEA" w:rsidRPr="00403D69" w14:paraId="68C986D4" w14:textId="77777777" w:rsidTr="0015382F">
        <w:trPr>
          <w:trHeight w:val="1261"/>
        </w:trPr>
        <w:tc>
          <w:tcPr>
            <w:tcW w:w="4439" w:type="pct"/>
            <w:shd w:val="clear" w:color="auto" w:fill="auto"/>
          </w:tcPr>
          <w:p w14:paraId="0D459F8C" w14:textId="7FBC6F3D" w:rsidR="00E21CEA" w:rsidRPr="001B3167" w:rsidRDefault="00D758CB" w:rsidP="003B0026">
            <w:pPr>
              <w:pStyle w:val="Prrafodelista"/>
              <w:numPr>
                <w:ilvl w:val="0"/>
                <w:numId w:val="16"/>
              </w:numPr>
              <w:spacing w:after="180" w:line="360" w:lineRule="auto"/>
              <w:jc w:val="both"/>
              <w:rPr>
                <w:rFonts w:ascii="Arial" w:hAnsi="Arial" w:cs="Arial"/>
                <w:b/>
                <w:bCs/>
              </w:rPr>
            </w:pPr>
            <w:r w:rsidRPr="001B3167">
              <w:rPr>
                <w:rFonts w:ascii="Arial" w:hAnsi="Arial" w:cs="Arial"/>
                <w:b/>
                <w:bCs/>
              </w:rPr>
              <w:t>Observaciones Determinadas</w:t>
            </w:r>
            <w:r w:rsidR="00C4447B">
              <w:rPr>
                <w:rFonts w:ascii="Arial" w:hAnsi="Arial" w:cs="Arial"/>
                <w:b/>
                <w:bCs/>
              </w:rPr>
              <w:t xml:space="preserve"> por Auditoría en Materia Financiera</w:t>
            </w:r>
            <w:r w:rsidRPr="001B3167">
              <w:rPr>
                <w:rFonts w:ascii="Arial" w:hAnsi="Arial" w:cs="Arial"/>
                <w:b/>
                <w:bCs/>
              </w:rPr>
              <w:t>, Justificaciones y Aclaraciones de la Entidad Fiscalizada</w:t>
            </w:r>
            <w:r>
              <w:rPr>
                <w:rFonts w:ascii="Arial" w:hAnsi="Arial" w:cs="Arial"/>
                <w:b/>
                <w:bCs/>
              </w:rPr>
              <w:t>,</w:t>
            </w:r>
            <w:r w:rsidRPr="001B3167">
              <w:rPr>
                <w:rFonts w:ascii="Arial" w:hAnsi="Arial" w:cs="Arial"/>
                <w:b/>
                <w:bCs/>
              </w:rPr>
              <w:t xml:space="preserve"> Acciones </w:t>
            </w:r>
            <w:r>
              <w:rPr>
                <w:rFonts w:ascii="Arial" w:hAnsi="Arial" w:cs="Arial"/>
                <w:b/>
                <w:bCs/>
              </w:rPr>
              <w:t xml:space="preserve">y Recomendaciones </w:t>
            </w:r>
            <w:r w:rsidRPr="001B3167">
              <w:rPr>
                <w:rFonts w:ascii="Arial" w:hAnsi="Arial" w:cs="Arial"/>
                <w:b/>
                <w:bCs/>
              </w:rPr>
              <w:t>Emitidas</w:t>
            </w:r>
          </w:p>
        </w:tc>
        <w:tc>
          <w:tcPr>
            <w:tcW w:w="561" w:type="pct"/>
            <w:shd w:val="clear" w:color="auto" w:fill="auto"/>
          </w:tcPr>
          <w:p w14:paraId="43066E7D" w14:textId="1D9C923E" w:rsidR="00E21CEA" w:rsidRPr="00403D69" w:rsidRDefault="0091488D" w:rsidP="00060120">
            <w:pPr>
              <w:spacing w:line="360" w:lineRule="auto"/>
              <w:jc w:val="center"/>
              <w:rPr>
                <w:rFonts w:ascii="Arial" w:hAnsi="Arial" w:cs="Arial"/>
                <w:b/>
              </w:rPr>
            </w:pPr>
            <w:r>
              <w:rPr>
                <w:rFonts w:ascii="Arial" w:hAnsi="Arial" w:cs="Arial"/>
                <w:b/>
              </w:rPr>
              <w:t>2</w:t>
            </w:r>
            <w:r w:rsidR="00EA09C9">
              <w:rPr>
                <w:rFonts w:ascii="Arial" w:hAnsi="Arial" w:cs="Arial"/>
                <w:b/>
              </w:rPr>
              <w:t>0</w:t>
            </w:r>
          </w:p>
        </w:tc>
      </w:tr>
      <w:tr w:rsidR="00A409D1" w:rsidRPr="00403D69" w14:paraId="0AB47640" w14:textId="77777777" w:rsidTr="0015382F">
        <w:trPr>
          <w:trHeight w:val="469"/>
        </w:trPr>
        <w:tc>
          <w:tcPr>
            <w:tcW w:w="4439" w:type="pct"/>
            <w:shd w:val="clear" w:color="auto" w:fill="auto"/>
          </w:tcPr>
          <w:p w14:paraId="7974084B" w14:textId="1EC61BA3" w:rsidR="00A409D1" w:rsidRDefault="00C4447B" w:rsidP="00A409D1">
            <w:r>
              <w:rPr>
                <w:rFonts w:ascii="Arial" w:hAnsi="Arial" w:cs="Arial"/>
                <w:b/>
                <w:bCs/>
              </w:rPr>
              <w:t>III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91488D">
              <w:rPr>
                <w:rFonts w:ascii="Arial" w:hAnsi="Arial" w:cs="Arial"/>
                <w:b/>
                <w:bCs/>
              </w:rPr>
              <w:t>DE LOS INFORMES INDIVIDUALES</w:t>
            </w:r>
            <w:r w:rsidR="00A409D1">
              <w:rPr>
                <w:rFonts w:ascii="Arial" w:hAnsi="Arial" w:cs="Arial"/>
                <w:b/>
                <w:bCs/>
              </w:rPr>
              <w:t xml:space="preserve"> DE AUDITORÍA</w:t>
            </w:r>
          </w:p>
        </w:tc>
        <w:tc>
          <w:tcPr>
            <w:tcW w:w="561" w:type="pct"/>
            <w:shd w:val="clear" w:color="auto" w:fill="auto"/>
          </w:tcPr>
          <w:p w14:paraId="736F2A3E" w14:textId="145367F2" w:rsidR="0091488D" w:rsidRPr="00BF5F84" w:rsidRDefault="00EA09C9" w:rsidP="0091488D">
            <w:pPr>
              <w:jc w:val="center"/>
              <w:rPr>
                <w:rFonts w:ascii="Arial" w:hAnsi="Arial" w:cs="Arial"/>
                <w:b/>
              </w:rPr>
            </w:pPr>
            <w:r>
              <w:rPr>
                <w:rFonts w:ascii="Arial" w:hAnsi="Arial" w:cs="Arial"/>
                <w:b/>
              </w:rPr>
              <w:t>2</w:t>
            </w:r>
            <w:r w:rsidR="00CF1B82">
              <w:rPr>
                <w:rFonts w:ascii="Arial" w:hAnsi="Arial" w:cs="Arial"/>
                <w:b/>
              </w:rPr>
              <w:t>4</w:t>
            </w:r>
          </w:p>
        </w:tc>
      </w:tr>
    </w:tbl>
    <w:p w14:paraId="6EBF7C02" w14:textId="77777777" w:rsidR="004E7DBD" w:rsidRDefault="004E7DBD" w:rsidP="00B93F1F">
      <w:pPr>
        <w:spacing w:line="360" w:lineRule="auto"/>
        <w:ind w:right="190"/>
        <w:rPr>
          <w:rFonts w:ascii="Arial" w:hAnsi="Arial" w:cs="Arial"/>
          <w:b/>
          <w:bCs/>
        </w:rPr>
      </w:pPr>
    </w:p>
    <w:p w14:paraId="453D4711" w14:textId="77777777" w:rsidR="004E7DBD" w:rsidRDefault="004E7DBD" w:rsidP="00B93F1F">
      <w:pPr>
        <w:spacing w:line="360" w:lineRule="auto"/>
        <w:ind w:right="190"/>
        <w:rPr>
          <w:rFonts w:ascii="Arial" w:hAnsi="Arial" w:cs="Arial"/>
          <w:b/>
          <w:bCs/>
        </w:rPr>
      </w:pPr>
    </w:p>
    <w:p w14:paraId="4BE122CB" w14:textId="77777777" w:rsidR="004E7DBD" w:rsidRDefault="004E7DBD" w:rsidP="00B93F1F">
      <w:pPr>
        <w:spacing w:line="360" w:lineRule="auto"/>
        <w:ind w:right="190"/>
        <w:rPr>
          <w:rFonts w:ascii="Arial" w:hAnsi="Arial" w:cs="Arial"/>
          <w:b/>
          <w:bCs/>
        </w:rPr>
      </w:pPr>
    </w:p>
    <w:p w14:paraId="31B36464" w14:textId="77777777" w:rsidR="004E7DBD" w:rsidRDefault="004E7DBD" w:rsidP="00B93F1F">
      <w:pPr>
        <w:spacing w:line="360" w:lineRule="auto"/>
        <w:ind w:right="190"/>
        <w:rPr>
          <w:rFonts w:ascii="Arial" w:hAnsi="Arial" w:cs="Arial"/>
          <w:b/>
          <w:bCs/>
        </w:rPr>
      </w:pPr>
    </w:p>
    <w:p w14:paraId="3B8E4688" w14:textId="77777777" w:rsidR="004E7DBD" w:rsidRDefault="004E7DBD" w:rsidP="00B93F1F">
      <w:pPr>
        <w:spacing w:line="360" w:lineRule="auto"/>
        <w:ind w:right="190"/>
        <w:rPr>
          <w:rFonts w:ascii="Arial" w:hAnsi="Arial" w:cs="Arial"/>
          <w:b/>
          <w:bCs/>
        </w:rPr>
      </w:pPr>
    </w:p>
    <w:p w14:paraId="222BBFB5" w14:textId="77777777" w:rsidR="004E7DBD" w:rsidRDefault="004E7DBD" w:rsidP="00B93F1F">
      <w:pPr>
        <w:spacing w:line="360" w:lineRule="auto"/>
        <w:ind w:right="190"/>
        <w:rPr>
          <w:rFonts w:ascii="Arial" w:hAnsi="Arial" w:cs="Arial"/>
          <w:b/>
          <w:bCs/>
        </w:rPr>
      </w:pPr>
    </w:p>
    <w:p w14:paraId="63CD501D" w14:textId="77777777" w:rsidR="004E7DBD" w:rsidRDefault="004E7DBD" w:rsidP="00B93F1F">
      <w:pPr>
        <w:spacing w:line="360" w:lineRule="auto"/>
        <w:ind w:right="190"/>
        <w:rPr>
          <w:rFonts w:ascii="Arial" w:hAnsi="Arial" w:cs="Arial"/>
          <w:b/>
          <w:bCs/>
        </w:rPr>
      </w:pPr>
    </w:p>
    <w:p w14:paraId="5FCBB84B" w14:textId="31DF6FB5" w:rsidR="005164C1" w:rsidRPr="00A05588"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2569F621" w14:textId="77777777" w:rsidR="00A35B86" w:rsidRPr="00BD0CBC" w:rsidRDefault="00A35B86" w:rsidP="00B93F1F">
      <w:pPr>
        <w:spacing w:line="360" w:lineRule="auto"/>
        <w:ind w:right="190"/>
        <w:rPr>
          <w:rFonts w:ascii="Arial" w:hAnsi="Arial" w:cs="Arial"/>
          <w:bCs/>
        </w:rPr>
      </w:pPr>
    </w:p>
    <w:p w14:paraId="6D142481" w14:textId="0EDF6E94" w:rsidR="00345C1A" w:rsidRPr="002013D4" w:rsidRDefault="00430423" w:rsidP="00B93F1F">
      <w:pPr>
        <w:spacing w:line="360" w:lineRule="auto"/>
        <w:ind w:right="190"/>
        <w:jc w:val="both"/>
        <w:rPr>
          <w:rFonts w:ascii="Arial" w:hAnsi="Arial" w:cs="Arial"/>
          <w:b/>
        </w:rPr>
      </w:pPr>
      <w:r w:rsidRPr="00A05588">
        <w:rPr>
          <w:rFonts w:ascii="Arial" w:hAnsi="Arial" w:cs="Arial"/>
        </w:rPr>
        <w:t>Por disposición contenida en los artículos 75</w:t>
      </w:r>
      <w:r w:rsidR="00857A84">
        <w:rPr>
          <w:rFonts w:ascii="Arial" w:hAnsi="Arial" w:cs="Arial"/>
        </w:rPr>
        <w:t>,</w:t>
      </w:r>
      <w:r w:rsidRPr="00A05588">
        <w:rPr>
          <w:rFonts w:ascii="Arial" w:hAnsi="Arial" w:cs="Arial"/>
        </w:rPr>
        <w:t xml:space="preserve"> </w:t>
      </w:r>
      <w:r w:rsidR="00791872">
        <w:rPr>
          <w:rFonts w:ascii="Arial" w:hAnsi="Arial" w:cs="Arial"/>
        </w:rPr>
        <w:t xml:space="preserve">fracción </w:t>
      </w:r>
      <w:r w:rsidRPr="00A05588">
        <w:rPr>
          <w:rFonts w:ascii="Arial" w:hAnsi="Arial" w:cs="Arial"/>
        </w:rPr>
        <w:t>XXIX</w:t>
      </w:r>
      <w:r w:rsidR="00857A84">
        <w:rPr>
          <w:rFonts w:ascii="Arial" w:hAnsi="Arial" w:cs="Arial"/>
        </w:rPr>
        <w:t>,</w:t>
      </w:r>
      <w:r w:rsidRPr="00A05588">
        <w:rPr>
          <w:rFonts w:ascii="Arial" w:hAnsi="Arial" w:cs="Arial"/>
        </w:rPr>
        <w:t xml:space="preserve"> y 77 de la Constitución Política del Estado Libre y Soberano de Quintana Roo,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 xml:space="preserve">revisar de manera posterior 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BD0CBC">
        <w:rPr>
          <w:rFonts w:ascii="Arial" w:hAnsi="Arial" w:cs="Arial"/>
        </w:rPr>
        <w:t xml:space="preserve">el </w:t>
      </w:r>
      <w:r w:rsidR="00926224" w:rsidRPr="00BD0CBC">
        <w:rPr>
          <w:rFonts w:ascii="Arial" w:hAnsi="Arial" w:cs="Arial"/>
        </w:rPr>
        <w:t>Gobierno del Estado</w:t>
      </w:r>
      <w:r w:rsidR="00926224">
        <w:rPr>
          <w:rFonts w:ascii="Arial" w:hAnsi="Arial" w:cs="Arial"/>
        </w:rPr>
        <w:t xml:space="preserve"> </w:t>
      </w:r>
      <w:r w:rsidR="00345C1A" w:rsidRPr="002013D4">
        <w:rPr>
          <w:rFonts w:ascii="Arial" w:hAnsi="Arial" w:cs="Arial"/>
        </w:rPr>
        <w:t xml:space="preserve">le presente sobre su gestión financiera. Esta revisión comprende la fiscalización a las </w:t>
      </w:r>
      <w:r w:rsidR="00171324" w:rsidRPr="002013D4">
        <w:rPr>
          <w:rFonts w:ascii="Arial" w:hAnsi="Arial" w:cs="Arial"/>
        </w:rPr>
        <w:t>e</w:t>
      </w:r>
      <w:r w:rsidR="00345C1A" w:rsidRPr="002013D4">
        <w:rPr>
          <w:rFonts w:ascii="Arial" w:hAnsi="Arial" w:cs="Arial"/>
        </w:rPr>
        <w:t xml:space="preserve">ntidades </w:t>
      </w:r>
      <w:r w:rsidR="00171324" w:rsidRPr="002013D4">
        <w:rPr>
          <w:rFonts w:ascii="Arial" w:hAnsi="Arial" w:cs="Arial"/>
        </w:rPr>
        <w:t>f</w:t>
      </w:r>
      <w:r w:rsidR="00345C1A" w:rsidRPr="002013D4">
        <w:rPr>
          <w:rFonts w:ascii="Arial" w:hAnsi="Arial" w:cs="Arial"/>
        </w:rPr>
        <w:t xml:space="preserve">iscalizables, que se traduce a su vez, en la obligación de </w:t>
      </w:r>
      <w:r w:rsidR="0079702A" w:rsidRPr="002013D4">
        <w:rPr>
          <w:rFonts w:ascii="Arial" w:hAnsi="Arial" w:cs="Arial"/>
        </w:rPr>
        <w:t>los funcionarios</w:t>
      </w:r>
      <w:r w:rsidR="00345C1A" w:rsidRPr="002013D4">
        <w:rPr>
          <w:rFonts w:ascii="Arial" w:hAnsi="Arial" w:cs="Arial"/>
        </w:rPr>
        <w:t xml:space="preserve"> </w:t>
      </w:r>
      <w:r w:rsidR="00341BC5" w:rsidRPr="002013D4">
        <w:rPr>
          <w:rFonts w:ascii="Arial" w:hAnsi="Arial" w:cs="Arial"/>
        </w:rPr>
        <w:t xml:space="preserve">correspondientes </w:t>
      </w:r>
      <w:r w:rsidR="00345C1A" w:rsidRPr="002013D4">
        <w:rPr>
          <w:rFonts w:ascii="Arial" w:hAnsi="Arial" w:cs="Arial"/>
        </w:rPr>
        <w:t>de presentar su Cuenta Pública para efectos de que sea revisada y fiscalizada.</w:t>
      </w:r>
    </w:p>
    <w:p w14:paraId="447710B4" w14:textId="77777777" w:rsidR="00FA695C" w:rsidRPr="002013D4" w:rsidRDefault="00FA695C" w:rsidP="00B93F1F">
      <w:pPr>
        <w:spacing w:line="360" w:lineRule="auto"/>
        <w:ind w:right="190"/>
        <w:jc w:val="both"/>
        <w:rPr>
          <w:rFonts w:ascii="Arial" w:hAnsi="Arial" w:cs="Arial"/>
        </w:rPr>
      </w:pPr>
    </w:p>
    <w:p w14:paraId="212F8A2B" w14:textId="58396746"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hacer un análisis de las Cuentas Públicas a efecto de poder rendir el presente informe a esta H</w:t>
      </w:r>
      <w:r w:rsidR="000C795B" w:rsidRPr="00BD0CBC">
        <w:rPr>
          <w:rFonts w:ascii="Arial" w:hAnsi="Arial" w:cs="Arial"/>
        </w:rPr>
        <w:t xml:space="preserve">. </w:t>
      </w:r>
      <w:r w:rsidR="00926224" w:rsidRPr="00BD0CBC">
        <w:rPr>
          <w:rFonts w:ascii="Arial" w:hAnsi="Arial" w:cs="Arial"/>
        </w:rPr>
        <w:t xml:space="preserve">XVI </w:t>
      </w:r>
      <w:r w:rsidR="000C795B" w:rsidRPr="00BD0CBC">
        <w:rPr>
          <w:rFonts w:ascii="Arial" w:hAnsi="Arial" w:cs="Arial"/>
        </w:rPr>
        <w:t>Legislatura</w:t>
      </w:r>
      <w:r w:rsidR="000C795B" w:rsidRPr="007D48A8">
        <w:rPr>
          <w:rFonts w:ascii="Arial" w:hAnsi="Arial" w:cs="Arial"/>
        </w:rPr>
        <w:t xml:space="preserve"> del Estado de Quintana Roo, con relación al manejo de las mismas por parte de las autoridades </w:t>
      </w:r>
      <w:r w:rsidR="00A97386" w:rsidRPr="007D48A8">
        <w:rPr>
          <w:rFonts w:ascii="Arial" w:hAnsi="Arial" w:cs="Arial"/>
        </w:rPr>
        <w:t>correspondientes</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53BC5B8B"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w:t>
      </w:r>
      <w:r w:rsidR="00926224">
        <w:rPr>
          <w:rFonts w:ascii="Arial" w:hAnsi="Arial" w:cs="Arial"/>
          <w:bCs/>
        </w:rPr>
        <w:t xml:space="preserve">l </w:t>
      </w:r>
      <w:r w:rsidR="00BA301D">
        <w:rPr>
          <w:rFonts w:ascii="Arial" w:hAnsi="Arial" w:cs="Arial"/>
          <w:b/>
          <w:bCs/>
        </w:rPr>
        <w:t>Centro de Estudio</w:t>
      </w:r>
      <w:r w:rsidR="00926224" w:rsidRPr="00BD0CBC">
        <w:rPr>
          <w:rFonts w:ascii="Arial" w:hAnsi="Arial" w:cs="Arial"/>
          <w:b/>
          <w:bCs/>
        </w:rPr>
        <w:t xml:space="preserve"> de Bachillerato Técnico “Eva Sámano de López Mateos”,</w:t>
      </w:r>
      <w:r w:rsidR="00982A2D" w:rsidRPr="002013D4">
        <w:rPr>
          <w:rFonts w:ascii="Arial" w:hAnsi="Arial" w:cs="Arial"/>
          <w:bCs/>
        </w:rPr>
        <w:t xml:space="preserve"> </w:t>
      </w:r>
      <w:r w:rsidRPr="002013D4">
        <w:rPr>
          <w:rFonts w:ascii="Arial" w:hAnsi="Arial" w:cs="Arial"/>
          <w:bCs/>
        </w:rPr>
        <w:t>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26318745" w14:textId="3B503185" w:rsidR="00926224" w:rsidRDefault="00345C1A" w:rsidP="00926224">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926224" w:rsidRPr="002013D4">
        <w:rPr>
          <w:rFonts w:ascii="Arial" w:hAnsi="Arial" w:cs="Arial"/>
          <w:bCs/>
        </w:rPr>
        <w:t>e</w:t>
      </w:r>
      <w:r w:rsidR="00926224">
        <w:rPr>
          <w:rFonts w:ascii="Arial" w:hAnsi="Arial" w:cs="Arial"/>
          <w:bCs/>
        </w:rPr>
        <w:t xml:space="preserve">l </w:t>
      </w:r>
      <w:r w:rsidR="00BA301D">
        <w:rPr>
          <w:rFonts w:ascii="Arial" w:hAnsi="Arial" w:cs="Arial"/>
          <w:b/>
          <w:bCs/>
        </w:rPr>
        <w:t>Centro de Estudio</w:t>
      </w:r>
      <w:r w:rsidR="00926224" w:rsidRPr="00BD0CBC">
        <w:rPr>
          <w:rFonts w:ascii="Arial" w:hAnsi="Arial" w:cs="Arial"/>
          <w:b/>
          <w:bCs/>
        </w:rPr>
        <w:t xml:space="preserve"> de Bachillerato Técnico “Eva Sámano de López Mateos”,</w:t>
      </w:r>
      <w:r w:rsidR="00086D09" w:rsidRPr="00BD0CBC">
        <w:rPr>
          <w:rFonts w:ascii="Arial" w:hAnsi="Arial" w:cs="Arial"/>
          <w:bCs/>
        </w:rPr>
        <w:t xml:space="preserve"> en</w:t>
      </w:r>
      <w:r w:rsidR="001075DF" w:rsidRPr="00BD0CBC">
        <w:rPr>
          <w:rFonts w:ascii="Arial" w:hAnsi="Arial" w:cs="Arial"/>
          <w:bCs/>
        </w:rPr>
        <w:t xml:space="preserve"> la</w:t>
      </w:r>
      <w:r w:rsidR="001075DF" w:rsidRPr="009879F6">
        <w:rPr>
          <w:rFonts w:ascii="Arial" w:hAnsi="Arial" w:cs="Arial"/>
          <w:bCs/>
        </w:rPr>
        <w:t xml:space="preserve">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926224" w:rsidRPr="00BD0CBC">
        <w:rPr>
          <w:rFonts w:ascii="Arial" w:hAnsi="Arial" w:cs="Arial"/>
          <w:bCs/>
        </w:rPr>
        <w:t>2019</w:t>
      </w:r>
      <w:r w:rsidR="001075DF" w:rsidRPr="00BD0CBC">
        <w:rPr>
          <w:rFonts w:ascii="Arial" w:hAnsi="Arial" w:cs="Arial"/>
          <w:bCs/>
        </w:rPr>
        <w:t>,</w:t>
      </w:r>
      <w:r w:rsidR="001075DF" w:rsidRPr="009879F6">
        <w:rPr>
          <w:rFonts w:ascii="Arial" w:hAnsi="Arial" w:cs="Arial"/>
          <w:bCs/>
        </w:rPr>
        <w:t xml:space="preserve"> así como las principales políticas financieras, económicas y sociales que influyeron en el resultado</w:t>
      </w:r>
      <w:r w:rsidR="009D2849" w:rsidRPr="009879F6">
        <w:rPr>
          <w:rFonts w:ascii="Arial" w:hAnsi="Arial" w:cs="Arial"/>
          <w:bCs/>
        </w:rPr>
        <w:t xml:space="preserve"> de </w:t>
      </w:r>
      <w:r w:rsidR="009D2849" w:rsidRPr="00BD0CBC">
        <w:rPr>
          <w:rFonts w:ascii="Arial" w:hAnsi="Arial" w:cs="Arial"/>
          <w:bCs/>
        </w:rPr>
        <w:t>los</w:t>
      </w:r>
      <w:r w:rsidR="001075DF" w:rsidRPr="00BD0CBC">
        <w:rPr>
          <w:rFonts w:ascii="Arial" w:hAnsi="Arial" w:cs="Arial"/>
          <w:bCs/>
        </w:rPr>
        <w:t xml:space="preserve"> </w:t>
      </w:r>
      <w:r w:rsidR="00926224" w:rsidRPr="00BD0CBC">
        <w:rPr>
          <w:rFonts w:ascii="Arial" w:hAnsi="Arial" w:cs="Arial"/>
          <w:bCs/>
        </w:rPr>
        <w:t>i</w:t>
      </w:r>
      <w:r w:rsidR="00BD0CBC" w:rsidRPr="00BD0CBC">
        <w:rPr>
          <w:rFonts w:ascii="Arial" w:hAnsi="Arial" w:cs="Arial"/>
          <w:bCs/>
        </w:rPr>
        <w:t>ngresos captado y gastos ejercidos</w:t>
      </w:r>
      <w:r w:rsidR="00926224" w:rsidRPr="00BD0CBC">
        <w:rPr>
          <w:rFonts w:ascii="Arial" w:hAnsi="Arial" w:cs="Arial"/>
          <w:bCs/>
        </w:rPr>
        <w:t xml:space="preserve"> por la entidad fiscalizada.</w:t>
      </w:r>
    </w:p>
    <w:p w14:paraId="5AAFA070" w14:textId="77777777" w:rsidR="00926224" w:rsidRDefault="00926224" w:rsidP="00926224">
      <w:pPr>
        <w:spacing w:line="360" w:lineRule="auto"/>
        <w:ind w:right="190"/>
        <w:jc w:val="both"/>
        <w:rPr>
          <w:rFonts w:ascii="Arial" w:hAnsi="Arial" w:cs="Arial"/>
          <w:bCs/>
        </w:rPr>
      </w:pPr>
    </w:p>
    <w:p w14:paraId="7963F083" w14:textId="013AFDF8" w:rsidR="00926224" w:rsidRDefault="00926224" w:rsidP="009A36CD">
      <w:pPr>
        <w:spacing w:line="360" w:lineRule="auto"/>
        <w:ind w:right="190"/>
        <w:jc w:val="both"/>
        <w:rPr>
          <w:rFonts w:ascii="Arial" w:hAnsi="Arial" w:cs="Arial"/>
          <w:b/>
          <w:bCs/>
        </w:rPr>
      </w:pPr>
      <w:r w:rsidRPr="009879F6">
        <w:rPr>
          <w:rFonts w:ascii="Arial" w:hAnsi="Arial" w:cs="Arial"/>
          <w:bCs/>
        </w:rPr>
        <w:t xml:space="preserve"> </w:t>
      </w:r>
      <w:r w:rsidR="00345C1A" w:rsidRPr="000E7791">
        <w:rPr>
          <w:rFonts w:ascii="Arial" w:hAnsi="Arial" w:cs="Arial"/>
          <w:b/>
          <w:bCs/>
        </w:rPr>
        <w:t xml:space="preserve">B.- El Proceso de Vigilancia; </w:t>
      </w:r>
      <w:r w:rsidR="0031062A" w:rsidRPr="000E7791">
        <w:rPr>
          <w:rFonts w:ascii="Arial" w:hAnsi="Arial" w:cs="Arial"/>
          <w:bCs/>
        </w:rPr>
        <w:t xml:space="preserve">que es desarrollado por la Legislatura del Estado con apoyo de la Auditoría Superior del Estado, cuya función es la revisión y fiscalización </w:t>
      </w:r>
      <w:r w:rsidR="0031062A" w:rsidRPr="009D471C">
        <w:rPr>
          <w:rFonts w:ascii="Arial" w:hAnsi="Arial" w:cs="Arial"/>
          <w:bCs/>
        </w:rPr>
        <w:t xml:space="preserve">superior </w:t>
      </w:r>
      <w:r w:rsidR="0031062A" w:rsidRPr="0031062A">
        <w:rPr>
          <w:rFonts w:ascii="Arial" w:hAnsi="Arial" w:cs="Arial"/>
          <w:bCs/>
        </w:rPr>
        <w:t xml:space="preserve">de </w:t>
      </w:r>
      <w:bookmarkStart w:id="0" w:name="_Hlk11404101"/>
      <w:r w:rsidR="0031062A" w:rsidRPr="002B3A76">
        <w:rPr>
          <w:rFonts w:ascii="Arial" w:hAnsi="Arial" w:cs="Arial"/>
          <w:bCs/>
        </w:rPr>
        <w:t>la gestión financiera para comprobar el cumplimiento</w:t>
      </w:r>
      <w:r w:rsidR="00BB679F" w:rsidRPr="002B3A76">
        <w:rPr>
          <w:rFonts w:ascii="Arial" w:hAnsi="Arial" w:cs="Arial"/>
          <w:bCs/>
        </w:rPr>
        <w:t xml:space="preserve"> de las </w:t>
      </w:r>
      <w:bookmarkStart w:id="1" w:name="_Hlk11355006"/>
      <w:r w:rsidR="00BB679F" w:rsidRPr="002B3A76">
        <w:rPr>
          <w:rFonts w:ascii="Arial" w:hAnsi="Arial" w:cs="Arial"/>
          <w:bCs/>
        </w:rPr>
        <w:t xml:space="preserve">disposiciones </w:t>
      </w:r>
      <w:r w:rsidR="00BB679F" w:rsidRPr="002B3A76">
        <w:rPr>
          <w:rFonts w:ascii="Arial" w:hAnsi="Arial" w:cs="Arial"/>
          <w:bCs/>
        </w:rPr>
        <w:lastRenderedPageBreak/>
        <w:t>legales y normativas aplicables</w:t>
      </w:r>
      <w:bookmarkEnd w:id="1"/>
      <w:r w:rsidR="00BB679F" w:rsidRPr="002B3A76">
        <w:rPr>
          <w:rFonts w:ascii="Arial" w:hAnsi="Arial" w:cs="Arial"/>
          <w:bCs/>
        </w:rPr>
        <w:t>,</w:t>
      </w:r>
      <w:r w:rsidR="0031062A" w:rsidRPr="002B3A76">
        <w:rPr>
          <w:rFonts w:ascii="Arial" w:hAnsi="Arial" w:cs="Arial"/>
          <w:bCs/>
        </w:rPr>
        <w:t xml:space="preserve"> en cuanto a los ingresos y gastos públicos, </w:t>
      </w:r>
      <w:bookmarkEnd w:id="0"/>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Pr>
          <w:rFonts w:ascii="Arial" w:hAnsi="Arial" w:cs="Arial"/>
          <w:bCs/>
        </w:rPr>
        <w:t xml:space="preserve">l </w:t>
      </w:r>
      <w:r w:rsidR="00BA301D">
        <w:rPr>
          <w:rFonts w:ascii="Arial" w:hAnsi="Arial" w:cs="Arial"/>
          <w:b/>
          <w:bCs/>
        </w:rPr>
        <w:t>Centro de Estudio</w:t>
      </w:r>
      <w:r w:rsidRPr="00BD0CBC">
        <w:rPr>
          <w:rFonts w:ascii="Arial" w:hAnsi="Arial" w:cs="Arial"/>
          <w:b/>
          <w:bCs/>
        </w:rPr>
        <w:t xml:space="preserve"> de Bachillerato Técnico “Eva Sámano de López Mateos”.</w:t>
      </w:r>
      <w:r w:rsidRPr="009879F6">
        <w:rPr>
          <w:rFonts w:ascii="Arial" w:hAnsi="Arial" w:cs="Arial"/>
          <w:b/>
          <w:bCs/>
        </w:rPr>
        <w:t xml:space="preserve"> </w:t>
      </w:r>
    </w:p>
    <w:p w14:paraId="252BBA98" w14:textId="77777777" w:rsidR="00926224" w:rsidRDefault="00926224" w:rsidP="009A36CD">
      <w:pPr>
        <w:spacing w:line="360" w:lineRule="auto"/>
        <w:ind w:right="190"/>
        <w:jc w:val="both"/>
        <w:rPr>
          <w:rFonts w:ascii="Arial" w:hAnsi="Arial" w:cs="Arial"/>
          <w:b/>
          <w:bCs/>
        </w:rPr>
      </w:pPr>
    </w:p>
    <w:p w14:paraId="3E252313" w14:textId="17EE7DFD" w:rsidR="000E1708" w:rsidRPr="000B0763" w:rsidRDefault="00F258F3" w:rsidP="000E1708">
      <w:pPr>
        <w:spacing w:line="360" w:lineRule="auto"/>
        <w:ind w:right="48"/>
        <w:jc w:val="both"/>
        <w:rPr>
          <w:rFonts w:ascii="Arial" w:hAnsi="Arial" w:cs="Arial"/>
        </w:rPr>
      </w:pPr>
      <w:r w:rsidRPr="009879F6">
        <w:rPr>
          <w:rFonts w:ascii="Arial" w:hAnsi="Arial" w:cs="Arial"/>
        </w:rPr>
        <w:t>En la Cuenta Pública de</w:t>
      </w:r>
      <w:r w:rsidR="00926224">
        <w:rPr>
          <w:rFonts w:ascii="Arial" w:hAnsi="Arial" w:cs="Arial"/>
        </w:rPr>
        <w:t>l</w:t>
      </w:r>
      <w:r w:rsidRPr="009879F6">
        <w:rPr>
          <w:rFonts w:ascii="Arial" w:hAnsi="Arial" w:cs="Arial"/>
        </w:rPr>
        <w:t xml:space="preserve"> </w:t>
      </w:r>
      <w:r w:rsidR="00BA301D">
        <w:rPr>
          <w:rFonts w:ascii="Arial" w:hAnsi="Arial" w:cs="Arial"/>
          <w:b/>
          <w:bCs/>
        </w:rPr>
        <w:t>Centro de Estudio</w:t>
      </w:r>
      <w:r w:rsidR="00926224" w:rsidRPr="00BD0CBC">
        <w:rPr>
          <w:rFonts w:ascii="Arial" w:hAnsi="Arial" w:cs="Arial"/>
          <w:b/>
          <w:bCs/>
        </w:rPr>
        <w:t xml:space="preserve"> de Bachillerato Técnico “Eva Sámano de López Mateos”,</w:t>
      </w:r>
      <w:r w:rsidRPr="009879F6">
        <w:rPr>
          <w:rFonts w:ascii="Arial" w:hAnsi="Arial" w:cs="Arial"/>
        </w:rPr>
        <w:t xml:space="preserve"> correspondiente al ejercicio fiscal </w:t>
      </w:r>
      <w:r w:rsidR="00926224" w:rsidRPr="00BD0CBC">
        <w:rPr>
          <w:rFonts w:ascii="Arial" w:hAnsi="Arial" w:cs="Arial"/>
          <w:bCs/>
        </w:rPr>
        <w:t>2019</w:t>
      </w:r>
      <w:r w:rsidRPr="00BD0CBC">
        <w:rPr>
          <w:rFonts w:ascii="Arial" w:hAnsi="Arial" w:cs="Arial"/>
        </w:rPr>
        <w:t>,</w:t>
      </w:r>
      <w:r w:rsidRPr="009879F6">
        <w:rPr>
          <w:rFonts w:ascii="Arial" w:hAnsi="Arial" w:cs="Arial"/>
        </w:rPr>
        <w:t xml:space="preserve">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BD0CBC" w:rsidRPr="00673658">
        <w:rPr>
          <w:rFonts w:ascii="Arial" w:hAnsi="Arial" w:cs="Arial"/>
        </w:rPr>
        <w:t>captación del ingreso y ejercicio</w:t>
      </w:r>
      <w:r w:rsidR="00926224" w:rsidRPr="00673658">
        <w:rPr>
          <w:rFonts w:ascii="Arial" w:hAnsi="Arial" w:cs="Arial"/>
        </w:rPr>
        <w:t xml:space="preserve"> del gasto público</w:t>
      </w:r>
      <w:r w:rsidR="00926224">
        <w:rPr>
          <w:rFonts w:ascii="Arial" w:hAnsi="Arial" w:cs="Arial"/>
        </w:rPr>
        <w:t xml:space="preserve"> </w:t>
      </w:r>
      <w:r w:rsidRPr="009879F6">
        <w:rPr>
          <w:rFonts w:ascii="Arial" w:hAnsi="Arial" w:cs="Arial"/>
        </w:rPr>
        <w:t>de recurso</w:t>
      </w:r>
      <w:r w:rsidR="007026DE" w:rsidRPr="009879F6">
        <w:rPr>
          <w:rFonts w:ascii="Arial" w:hAnsi="Arial" w:cs="Arial"/>
        </w:rPr>
        <w:t>s</w:t>
      </w:r>
      <w:r w:rsidRPr="009879F6">
        <w:rPr>
          <w:rFonts w:ascii="Arial" w:hAnsi="Arial" w:cs="Arial"/>
        </w:rPr>
        <w:t xml:space="preserve"> </w:t>
      </w:r>
      <w:r w:rsidR="000E1708" w:rsidRPr="00673658">
        <w:rPr>
          <w:rFonts w:ascii="Arial" w:hAnsi="Arial" w:cs="Arial"/>
        </w:rPr>
        <w:t>estatales</w:t>
      </w:r>
      <w:r w:rsidR="00BD0CBC" w:rsidRPr="00673658">
        <w:rPr>
          <w:rFonts w:ascii="Arial" w:hAnsi="Arial" w:cs="Arial"/>
        </w:rPr>
        <w:t xml:space="preserve"> y</w:t>
      </w:r>
      <w:r w:rsidR="000E1708" w:rsidRPr="00673658">
        <w:rPr>
          <w:rFonts w:ascii="Arial" w:hAnsi="Arial" w:cs="Arial"/>
        </w:rPr>
        <w:t xml:space="preserve"> propios.</w:t>
      </w:r>
      <w:r w:rsidR="000E1708" w:rsidRPr="00931FB3">
        <w:rPr>
          <w:rFonts w:ascii="Arial" w:hAnsi="Arial" w:cs="Arial"/>
        </w:rPr>
        <w:t xml:space="preserve"> </w:t>
      </w:r>
      <w:r w:rsidRPr="009879F6">
        <w:rPr>
          <w:rFonts w:ascii="Arial" w:hAnsi="Arial" w:cs="Arial"/>
        </w:rPr>
        <w:t xml:space="preserve">La Cuenta Pública fue entregada </w:t>
      </w:r>
      <w:r w:rsidR="007026DE" w:rsidRPr="009879F6">
        <w:rPr>
          <w:rFonts w:ascii="Arial" w:hAnsi="Arial" w:cs="Arial"/>
        </w:rPr>
        <w:t xml:space="preserve">a la Auditoría Superior del Estado, </w:t>
      </w:r>
      <w:r w:rsidRPr="009879F6">
        <w:rPr>
          <w:rFonts w:ascii="Arial" w:hAnsi="Arial" w:cs="Arial"/>
        </w:rPr>
        <w:t xml:space="preserve">en fecha </w:t>
      </w:r>
      <w:r w:rsidR="000E1708" w:rsidRPr="00673658">
        <w:rPr>
          <w:rFonts w:ascii="Arial" w:hAnsi="Arial" w:cs="Arial"/>
        </w:rPr>
        <w:t>11 de junio de 2020, con oficio No. EVA/DG/252/DAD/VI/2020.</w:t>
      </w:r>
    </w:p>
    <w:p w14:paraId="28360F93" w14:textId="591BBE65" w:rsidR="00F258F3" w:rsidRPr="009879F6" w:rsidRDefault="000E1708" w:rsidP="000E1708">
      <w:pPr>
        <w:spacing w:line="360" w:lineRule="auto"/>
        <w:ind w:right="190"/>
        <w:jc w:val="both"/>
        <w:rPr>
          <w:rFonts w:ascii="Arial" w:hAnsi="Arial" w:cs="Arial"/>
          <w:bCs/>
        </w:rPr>
      </w:pPr>
      <w:r w:rsidRPr="009879F6">
        <w:rPr>
          <w:rFonts w:ascii="Arial" w:hAnsi="Arial" w:cs="Arial"/>
        </w:rPr>
        <w:t xml:space="preserve"> </w:t>
      </w:r>
    </w:p>
    <w:p w14:paraId="3C02640D" w14:textId="01E354A6" w:rsidR="007D0A34" w:rsidRPr="009879F6" w:rsidRDefault="0087515D" w:rsidP="00B93F1F">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000E1708" w:rsidRPr="00673658">
        <w:rPr>
          <w:rFonts w:ascii="Arial" w:hAnsi="Arial" w:cs="Arial"/>
          <w:bCs/>
        </w:rPr>
        <w:t>30 de junio de 2020</w:t>
      </w:r>
      <w:r w:rsidRPr="009879F6">
        <w:rPr>
          <w:rFonts w:ascii="Arial" w:hAnsi="Arial" w:cs="Arial"/>
          <w:bCs/>
        </w:rPr>
        <w:t xml:space="preserve"> mediante acuerdo administrativo, el Programa Anual de Auditorías</w:t>
      </w:r>
      <w:r w:rsidR="00AD3B56" w:rsidRPr="009879F6">
        <w:rPr>
          <w:rFonts w:ascii="Arial" w:hAnsi="Arial" w:cs="Arial"/>
          <w:bCs/>
        </w:rPr>
        <w:t>,</w:t>
      </w:r>
      <w:r w:rsidRPr="009879F6">
        <w:rPr>
          <w:rFonts w:ascii="Arial" w:hAnsi="Arial" w:cs="Arial"/>
          <w:bCs/>
        </w:rPr>
        <w:t xml:space="preserve"> Visitas e Inspecciones (PAAVI), correspondiente al </w:t>
      </w:r>
      <w:r w:rsidRPr="00673658">
        <w:rPr>
          <w:rFonts w:ascii="Arial" w:hAnsi="Arial" w:cs="Arial"/>
          <w:bCs/>
        </w:rPr>
        <w:t xml:space="preserve">año </w:t>
      </w:r>
      <w:r w:rsidR="00755717" w:rsidRPr="00673658">
        <w:rPr>
          <w:rFonts w:ascii="Arial" w:hAnsi="Arial" w:cs="Arial"/>
          <w:bCs/>
        </w:rPr>
        <w:t>2020</w:t>
      </w:r>
      <w:r w:rsidRPr="00673658">
        <w:rPr>
          <w:rFonts w:ascii="Arial" w:hAnsi="Arial" w:cs="Arial"/>
          <w:bCs/>
        </w:rPr>
        <w:t>, para</w:t>
      </w:r>
      <w:r w:rsidRPr="009879F6">
        <w:rPr>
          <w:rFonts w:ascii="Arial" w:hAnsi="Arial" w:cs="Arial"/>
          <w:bCs/>
        </w:rPr>
        <w:t xml:space="preserve">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673658">
        <w:rPr>
          <w:rFonts w:ascii="Arial" w:hAnsi="Arial" w:cs="Arial"/>
          <w:bCs/>
        </w:rPr>
        <w:t>P</w:t>
      </w:r>
      <w:r w:rsidRPr="00673658">
        <w:rPr>
          <w:rFonts w:ascii="Arial" w:hAnsi="Arial" w:cs="Arial"/>
          <w:bCs/>
        </w:rPr>
        <w:t xml:space="preserve">ública </w:t>
      </w:r>
      <w:r w:rsidR="00755717" w:rsidRPr="00673658">
        <w:rPr>
          <w:rFonts w:ascii="Arial" w:hAnsi="Arial" w:cs="Arial"/>
          <w:bCs/>
        </w:rPr>
        <w:t>2019</w:t>
      </w:r>
      <w:r w:rsidRPr="00673658">
        <w:rPr>
          <w:rFonts w:ascii="Arial" w:hAnsi="Arial" w:cs="Arial"/>
          <w:bCs/>
        </w:rPr>
        <w:t>, el</w:t>
      </w:r>
      <w:r w:rsidRPr="009879F6">
        <w:rPr>
          <w:rFonts w:ascii="Arial" w:hAnsi="Arial" w:cs="Arial"/>
          <w:bCs/>
        </w:rPr>
        <w:t xml:space="preserve">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p>
    <w:p w14:paraId="42C520B6" w14:textId="77777777" w:rsidR="007026DE" w:rsidRPr="009879F6" w:rsidRDefault="007026DE" w:rsidP="00B93F1F">
      <w:pPr>
        <w:spacing w:line="360" w:lineRule="auto"/>
        <w:ind w:right="190"/>
        <w:jc w:val="both"/>
        <w:rPr>
          <w:rFonts w:ascii="Arial" w:hAnsi="Arial" w:cs="Arial"/>
        </w:rPr>
      </w:pPr>
    </w:p>
    <w:p w14:paraId="1F84C5BA" w14:textId="7003E631" w:rsidR="00345C1A" w:rsidRPr="00A05588" w:rsidRDefault="00345C1A" w:rsidP="00B93F1F">
      <w:pPr>
        <w:spacing w:line="360" w:lineRule="auto"/>
        <w:ind w:right="190"/>
        <w:jc w:val="both"/>
        <w:rPr>
          <w:rFonts w:ascii="Arial" w:hAnsi="Arial" w:cs="Arial"/>
        </w:rPr>
      </w:pPr>
      <w:bookmarkStart w:id="2" w:name="_Hlk11404920"/>
      <w:r w:rsidRPr="009879F6">
        <w:rPr>
          <w:rFonts w:ascii="Arial" w:hAnsi="Arial" w:cs="Arial"/>
        </w:rPr>
        <w:t xml:space="preserve">Por lo anterior y en cumplimiento a los artículos </w:t>
      </w:r>
      <w:r w:rsidR="00E12B67" w:rsidRPr="009879F6">
        <w:rPr>
          <w:rFonts w:ascii="Arial" w:hAnsi="Arial" w:cs="Arial"/>
        </w:rPr>
        <w:t>2, 3, 4, 5</w:t>
      </w:r>
      <w:r w:rsidR="00996A1B" w:rsidRPr="009879F6">
        <w:rPr>
          <w:rFonts w:ascii="Arial" w:hAnsi="Arial" w:cs="Arial"/>
        </w:rPr>
        <w:t>,</w:t>
      </w:r>
      <w:r w:rsidR="003A7DD9" w:rsidRPr="009879F6">
        <w:rPr>
          <w:rFonts w:ascii="Arial" w:hAnsi="Arial" w:cs="Arial"/>
        </w:rPr>
        <w:t xml:space="preserve"> 6 fracciones I, </w:t>
      </w:r>
      <w:r w:rsidR="00A277F8" w:rsidRPr="009879F6">
        <w:rPr>
          <w:rFonts w:ascii="Arial" w:hAnsi="Arial" w:cs="Arial"/>
        </w:rPr>
        <w:t>II</w:t>
      </w:r>
      <w:r w:rsidR="003A7DD9" w:rsidRPr="009879F6">
        <w:rPr>
          <w:rFonts w:ascii="Arial" w:hAnsi="Arial" w:cs="Arial"/>
        </w:rPr>
        <w:t xml:space="preserve"> y XX,</w:t>
      </w:r>
      <w:r w:rsidR="00996A1B" w:rsidRPr="009879F6">
        <w:rPr>
          <w:rFonts w:ascii="Arial" w:hAnsi="Arial" w:cs="Arial"/>
        </w:rPr>
        <w:t>1</w:t>
      </w:r>
      <w:r w:rsidR="00A277F8" w:rsidRPr="009879F6">
        <w:rPr>
          <w:rFonts w:ascii="Arial" w:hAnsi="Arial" w:cs="Arial"/>
        </w:rPr>
        <w:t>6</w:t>
      </w:r>
      <w:r w:rsidR="00996A1B" w:rsidRPr="009879F6">
        <w:rPr>
          <w:rFonts w:ascii="Arial" w:hAnsi="Arial" w:cs="Arial"/>
        </w:rPr>
        <w:t>, 17,</w:t>
      </w:r>
      <w:r w:rsidR="00E12B67" w:rsidRPr="009879F6">
        <w:rPr>
          <w:rFonts w:ascii="Arial" w:hAnsi="Arial" w:cs="Arial"/>
        </w:rPr>
        <w:t xml:space="preserve"> </w:t>
      </w:r>
      <w:r w:rsidR="00A277F8" w:rsidRPr="009879F6">
        <w:rPr>
          <w:rFonts w:ascii="Arial" w:hAnsi="Arial" w:cs="Arial"/>
        </w:rPr>
        <w:t>19</w:t>
      </w:r>
      <w:r w:rsidR="00E12B67" w:rsidRPr="009879F6">
        <w:rPr>
          <w:rFonts w:ascii="Arial" w:hAnsi="Arial" w:cs="Arial"/>
        </w:rPr>
        <w:t xml:space="preserve"> fracciones </w:t>
      </w:r>
      <w:r w:rsidR="003A7DD9" w:rsidRPr="009879F6">
        <w:rPr>
          <w:rFonts w:ascii="Arial" w:hAnsi="Arial" w:cs="Arial"/>
        </w:rPr>
        <w:t xml:space="preserve">I, VI, </w:t>
      </w:r>
      <w:r w:rsidR="00E12B67" w:rsidRPr="009879F6">
        <w:rPr>
          <w:rFonts w:ascii="Arial" w:hAnsi="Arial" w:cs="Arial"/>
        </w:rPr>
        <w:t>VII,</w:t>
      </w:r>
      <w:r w:rsidR="00E94491" w:rsidRPr="009879F6">
        <w:rPr>
          <w:rFonts w:ascii="Arial" w:hAnsi="Arial" w:cs="Arial"/>
        </w:rPr>
        <w:t xml:space="preserve"> VIII,</w:t>
      </w:r>
      <w:r w:rsidR="00840A3F" w:rsidRPr="009879F6">
        <w:rPr>
          <w:rFonts w:ascii="Arial" w:hAnsi="Arial" w:cs="Arial"/>
        </w:rPr>
        <w:t xml:space="preserve"> </w:t>
      </w:r>
      <w:r w:rsidR="00E12B67" w:rsidRPr="009879F6">
        <w:rPr>
          <w:rFonts w:ascii="Arial" w:hAnsi="Arial" w:cs="Arial"/>
        </w:rPr>
        <w:t>XII,</w:t>
      </w:r>
      <w:r w:rsidR="00A76E7F" w:rsidRPr="009879F6">
        <w:rPr>
          <w:rFonts w:ascii="Arial" w:hAnsi="Arial" w:cs="Arial"/>
        </w:rPr>
        <w:t xml:space="preserve"> </w:t>
      </w:r>
      <w:r w:rsidR="003A7DD9" w:rsidRPr="009879F6">
        <w:rPr>
          <w:rFonts w:ascii="Arial" w:hAnsi="Arial" w:cs="Arial"/>
        </w:rPr>
        <w:t>XV,</w:t>
      </w:r>
      <w:r w:rsidR="00E12B67" w:rsidRPr="009879F6">
        <w:rPr>
          <w:rFonts w:ascii="Arial" w:hAnsi="Arial" w:cs="Arial"/>
        </w:rPr>
        <w:t xml:space="preserve"> XXVI y</w:t>
      </w:r>
      <w:r w:rsidR="00A277F8" w:rsidRPr="009879F6">
        <w:rPr>
          <w:rFonts w:ascii="Arial" w:hAnsi="Arial" w:cs="Arial"/>
        </w:rPr>
        <w:t xml:space="preserve"> XXVIII,</w:t>
      </w:r>
      <w:r w:rsidR="006447D4" w:rsidRPr="009879F6">
        <w:rPr>
          <w:rFonts w:ascii="Arial" w:hAnsi="Arial" w:cs="Arial"/>
        </w:rPr>
        <w:t xml:space="preserve"> 22 </w:t>
      </w:r>
      <w:r w:rsidR="00996A1B" w:rsidRPr="009879F6">
        <w:rPr>
          <w:rFonts w:ascii="Arial" w:hAnsi="Arial" w:cs="Arial"/>
        </w:rPr>
        <w:t>en su último párrafo</w:t>
      </w:r>
      <w:r w:rsidR="00FF0D0C" w:rsidRPr="009879F6">
        <w:rPr>
          <w:rFonts w:ascii="Arial" w:hAnsi="Arial" w:cs="Arial"/>
        </w:rPr>
        <w:t>, 38, 41</w:t>
      </w:r>
      <w:r w:rsidR="00996A1B" w:rsidRPr="009879F6">
        <w:rPr>
          <w:rFonts w:ascii="Arial" w:hAnsi="Arial" w:cs="Arial"/>
        </w:rPr>
        <w:t>, 42</w:t>
      </w:r>
      <w:r w:rsidR="006447D4" w:rsidRPr="009879F6">
        <w:rPr>
          <w:rFonts w:ascii="Arial" w:hAnsi="Arial" w:cs="Arial"/>
        </w:rPr>
        <w:t xml:space="preserve"> y</w:t>
      </w:r>
      <w:r w:rsidR="00E12B67" w:rsidRPr="009879F6">
        <w:rPr>
          <w:rFonts w:ascii="Arial" w:hAnsi="Arial" w:cs="Arial"/>
        </w:rPr>
        <w:t xml:space="preserve"> 86 fracciones I</w:t>
      </w:r>
      <w:r w:rsidR="00A77F0A" w:rsidRPr="009879F6">
        <w:rPr>
          <w:rFonts w:ascii="Arial" w:hAnsi="Arial" w:cs="Arial"/>
        </w:rPr>
        <w:t>, XVII, XXII</w:t>
      </w:r>
      <w:r w:rsidR="00E12B67" w:rsidRPr="009879F6">
        <w:rPr>
          <w:rFonts w:ascii="Arial" w:hAnsi="Arial" w:cs="Arial"/>
        </w:rPr>
        <w:t xml:space="preserve"> y</w:t>
      </w:r>
      <w:r w:rsidR="00A277F8" w:rsidRPr="009879F6">
        <w:rPr>
          <w:rFonts w:ascii="Arial" w:hAnsi="Arial" w:cs="Arial"/>
        </w:rPr>
        <w:t xml:space="preserve"> XXXVI de la </w:t>
      </w:r>
      <w:r w:rsidR="00E12B67" w:rsidRPr="009879F6">
        <w:rPr>
          <w:rFonts w:ascii="Arial" w:hAnsi="Arial" w:cs="Arial"/>
        </w:rPr>
        <w:t>Ley d</w:t>
      </w:r>
      <w:r w:rsidR="00A277F8" w:rsidRPr="009879F6">
        <w:rPr>
          <w:rFonts w:ascii="Arial" w:hAnsi="Arial" w:cs="Arial"/>
        </w:rPr>
        <w:t>e Fiscalización y Rendición de Cuentas del Estado de Quintana Roo</w:t>
      </w:r>
      <w:bookmarkEnd w:id="2"/>
      <w:r w:rsidR="00A277F8" w:rsidRPr="009879F6">
        <w:rPr>
          <w:rFonts w:ascii="Arial" w:hAnsi="Arial" w:cs="Arial"/>
        </w:rPr>
        <w:t xml:space="preserve">, </w:t>
      </w:r>
      <w:r w:rsidRPr="009879F6">
        <w:rPr>
          <w:rFonts w:ascii="Arial" w:hAnsi="Arial" w:cs="Arial"/>
        </w:rPr>
        <w:t xml:space="preserve">se tiene a bien presentar </w:t>
      </w:r>
      <w:r w:rsidR="00996A1B" w:rsidRPr="00673658">
        <w:rPr>
          <w:rFonts w:ascii="Arial" w:hAnsi="Arial" w:cs="Arial"/>
        </w:rPr>
        <w:t>los</w:t>
      </w:r>
      <w:r w:rsidRPr="00673658">
        <w:rPr>
          <w:rFonts w:ascii="Arial" w:hAnsi="Arial" w:cs="Arial"/>
        </w:rPr>
        <w:t xml:space="preserve"> Informe</w:t>
      </w:r>
      <w:r w:rsidR="00996A1B" w:rsidRPr="00673658">
        <w:rPr>
          <w:rFonts w:ascii="Arial" w:hAnsi="Arial" w:cs="Arial"/>
        </w:rPr>
        <w:t>s</w:t>
      </w:r>
      <w:r w:rsidR="00E95DC3" w:rsidRPr="00673658">
        <w:rPr>
          <w:rFonts w:ascii="Arial" w:hAnsi="Arial" w:cs="Arial"/>
        </w:rPr>
        <w:t xml:space="preserve"> Individual</w:t>
      </w:r>
      <w:r w:rsidR="00996A1B" w:rsidRPr="00673658">
        <w:rPr>
          <w:rFonts w:ascii="Arial" w:hAnsi="Arial" w:cs="Arial"/>
        </w:rPr>
        <w:t>es</w:t>
      </w:r>
      <w:r w:rsidR="00E95DC3" w:rsidRPr="00673658">
        <w:rPr>
          <w:rFonts w:ascii="Arial" w:hAnsi="Arial" w:cs="Arial"/>
        </w:rPr>
        <w:t xml:space="preserve"> </w:t>
      </w:r>
      <w:r w:rsidR="00F91FF8" w:rsidRPr="00673658">
        <w:rPr>
          <w:rFonts w:ascii="Arial" w:hAnsi="Arial" w:cs="Arial"/>
        </w:rPr>
        <w:t xml:space="preserve">de </w:t>
      </w:r>
      <w:r w:rsidR="00A40F4D" w:rsidRPr="00673658">
        <w:rPr>
          <w:rFonts w:ascii="Arial" w:hAnsi="Arial" w:cs="Arial"/>
        </w:rPr>
        <w:t>A</w:t>
      </w:r>
      <w:r w:rsidR="00584B24" w:rsidRPr="00673658">
        <w:rPr>
          <w:rFonts w:ascii="Arial" w:hAnsi="Arial" w:cs="Arial"/>
        </w:rPr>
        <w:t>uditoría</w:t>
      </w:r>
      <w:r w:rsidR="00F91FF8" w:rsidRPr="00673658">
        <w:rPr>
          <w:rFonts w:ascii="Arial" w:hAnsi="Arial" w:cs="Arial"/>
        </w:rPr>
        <w:t>,</w:t>
      </w:r>
      <w:r w:rsidR="00673658">
        <w:rPr>
          <w:rFonts w:ascii="Arial" w:hAnsi="Arial" w:cs="Arial"/>
        </w:rPr>
        <w:t xml:space="preserve"> </w:t>
      </w:r>
      <w:r w:rsidR="007E1669" w:rsidRPr="00673658">
        <w:rPr>
          <w:rFonts w:ascii="Arial" w:hAnsi="Arial" w:cs="Arial"/>
        </w:rPr>
        <w:t>obtenidos</w:t>
      </w:r>
      <w:r w:rsidR="007E1669" w:rsidRPr="009879F6">
        <w:rPr>
          <w:rFonts w:ascii="Arial" w:hAnsi="Arial" w:cs="Arial"/>
        </w:rPr>
        <w:t xml:space="preserve"> con</w:t>
      </w:r>
      <w:r w:rsidRPr="009879F6">
        <w:rPr>
          <w:rFonts w:ascii="Arial" w:hAnsi="Arial" w:cs="Arial"/>
        </w:rPr>
        <w:t xml:space="preserve"> relación a la Cuenta Pública</w:t>
      </w:r>
      <w:r w:rsidR="00920993" w:rsidRPr="009879F6">
        <w:rPr>
          <w:rFonts w:ascii="Arial" w:hAnsi="Arial" w:cs="Arial"/>
          <w:bCs/>
        </w:rPr>
        <w:t xml:space="preserve"> </w:t>
      </w:r>
      <w:r w:rsidR="00B0575C" w:rsidRPr="009879F6">
        <w:rPr>
          <w:rFonts w:ascii="Arial" w:hAnsi="Arial" w:cs="Arial"/>
          <w:bCs/>
        </w:rPr>
        <w:t>de</w:t>
      </w:r>
      <w:r w:rsidR="00755717">
        <w:rPr>
          <w:rFonts w:ascii="Arial" w:hAnsi="Arial" w:cs="Arial"/>
          <w:bCs/>
        </w:rPr>
        <w:t>l</w:t>
      </w:r>
      <w:r w:rsidR="00B0575C" w:rsidRPr="009879F6">
        <w:rPr>
          <w:rFonts w:ascii="Arial" w:hAnsi="Arial" w:cs="Arial"/>
          <w:bCs/>
        </w:rPr>
        <w:t xml:space="preserve"> </w:t>
      </w:r>
      <w:r w:rsidR="00BA301D">
        <w:rPr>
          <w:rFonts w:ascii="Arial" w:hAnsi="Arial" w:cs="Arial"/>
          <w:b/>
          <w:bCs/>
        </w:rPr>
        <w:t>Centro de Estudio</w:t>
      </w:r>
      <w:r w:rsidR="00755717" w:rsidRPr="003075E0">
        <w:rPr>
          <w:rFonts w:ascii="Arial" w:hAnsi="Arial" w:cs="Arial"/>
          <w:b/>
          <w:bCs/>
        </w:rPr>
        <w:t xml:space="preserve"> de Bachillerato Técnico “Eva Sámano de López Mateos”,</w:t>
      </w:r>
      <w:r w:rsidR="00877504" w:rsidRPr="003075E0">
        <w:rPr>
          <w:rFonts w:ascii="Arial" w:hAnsi="Arial" w:cs="Arial"/>
        </w:rPr>
        <w:t xml:space="preserve"> </w:t>
      </w:r>
      <w:r w:rsidR="00B0575C" w:rsidRPr="003075E0">
        <w:rPr>
          <w:rFonts w:ascii="Arial" w:hAnsi="Arial" w:cs="Arial"/>
        </w:rPr>
        <w:t>c</w:t>
      </w:r>
      <w:r w:rsidR="00B0575C" w:rsidRPr="009879F6">
        <w:rPr>
          <w:rFonts w:ascii="Arial" w:hAnsi="Arial" w:cs="Arial"/>
        </w:rPr>
        <w:t>orrespondiente al</w:t>
      </w:r>
      <w:r w:rsidR="002C436F" w:rsidRPr="009879F6">
        <w:rPr>
          <w:rFonts w:ascii="Arial" w:hAnsi="Arial" w:cs="Arial"/>
          <w:bCs/>
        </w:rPr>
        <w:t xml:space="preserve"> </w:t>
      </w:r>
      <w:r w:rsidR="008E4F8B" w:rsidRPr="009879F6">
        <w:rPr>
          <w:rFonts w:ascii="Arial" w:hAnsi="Arial" w:cs="Arial"/>
          <w:bCs/>
        </w:rPr>
        <w:t xml:space="preserve">ejercicio fiscal </w:t>
      </w:r>
      <w:r w:rsidR="00755717" w:rsidRPr="003075E0">
        <w:rPr>
          <w:rFonts w:ascii="Arial" w:hAnsi="Arial" w:cs="Arial"/>
          <w:bCs/>
        </w:rPr>
        <w:t>2019.</w:t>
      </w:r>
    </w:p>
    <w:p w14:paraId="43A241B8" w14:textId="62784EA2" w:rsidR="00615C7A" w:rsidRDefault="00615C7A" w:rsidP="00B93F1F">
      <w:pPr>
        <w:spacing w:line="360" w:lineRule="auto"/>
        <w:ind w:right="190"/>
        <w:rPr>
          <w:rFonts w:ascii="Arial" w:hAnsi="Arial" w:cs="Arial"/>
          <w:b/>
          <w:bCs/>
        </w:rPr>
      </w:pPr>
    </w:p>
    <w:p w14:paraId="3C6D85AD" w14:textId="731B38EA" w:rsidR="003075E0" w:rsidRDefault="003075E0" w:rsidP="00B93F1F">
      <w:pPr>
        <w:spacing w:line="360" w:lineRule="auto"/>
        <w:ind w:right="190"/>
        <w:rPr>
          <w:rFonts w:ascii="Arial" w:hAnsi="Arial" w:cs="Arial"/>
          <w:b/>
          <w:bCs/>
        </w:rPr>
      </w:pPr>
    </w:p>
    <w:p w14:paraId="76636D67" w14:textId="77777777" w:rsidR="003075E0" w:rsidRDefault="003075E0" w:rsidP="00B93F1F">
      <w:pPr>
        <w:spacing w:line="360" w:lineRule="auto"/>
        <w:ind w:right="190"/>
        <w:rPr>
          <w:rFonts w:ascii="Arial" w:hAnsi="Arial" w:cs="Arial"/>
          <w:b/>
          <w:bCs/>
        </w:rPr>
      </w:pPr>
    </w:p>
    <w:p w14:paraId="2B1CC418" w14:textId="77777777" w:rsidR="002F66BB" w:rsidRPr="00A05588" w:rsidRDefault="002F66BB" w:rsidP="00B93F1F">
      <w:pPr>
        <w:spacing w:line="360" w:lineRule="auto"/>
        <w:ind w:right="190"/>
        <w:rPr>
          <w:rFonts w:ascii="Arial" w:hAnsi="Arial" w:cs="Arial"/>
          <w:b/>
          <w:bCs/>
        </w:rPr>
      </w:pPr>
    </w:p>
    <w:p w14:paraId="42BFFED1" w14:textId="77777777" w:rsidR="00430423" w:rsidRPr="00A05588" w:rsidRDefault="00430423" w:rsidP="00B93F1F">
      <w:pPr>
        <w:spacing w:line="360" w:lineRule="auto"/>
        <w:ind w:right="190"/>
        <w:rPr>
          <w:rFonts w:ascii="Arial" w:hAnsi="Arial" w:cs="Arial"/>
          <w:b/>
          <w:bCs/>
        </w:rPr>
      </w:pPr>
      <w:r w:rsidRPr="00A05588">
        <w:rPr>
          <w:rFonts w:ascii="Arial" w:hAnsi="Arial" w:cs="Arial"/>
          <w:b/>
          <w:bCs/>
        </w:rPr>
        <w:lastRenderedPageBreak/>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70879352" w14:textId="7289C616" w:rsidR="003A721E" w:rsidRDefault="00F86D1F" w:rsidP="00B93F1F">
      <w:pPr>
        <w:spacing w:line="360" w:lineRule="auto"/>
        <w:ind w:right="190"/>
        <w:jc w:val="both"/>
        <w:rPr>
          <w:rFonts w:ascii="Arial" w:hAnsi="Arial" w:cs="Arial"/>
        </w:rPr>
      </w:pPr>
      <w:r w:rsidRPr="000B0763">
        <w:rPr>
          <w:rFonts w:ascii="Arial" w:hAnsi="Arial" w:cs="Arial"/>
        </w:rPr>
        <w:t>El</w:t>
      </w:r>
      <w:r w:rsidR="00BA301D">
        <w:rPr>
          <w:rFonts w:ascii="Arial" w:hAnsi="Arial" w:cs="Arial"/>
          <w:b/>
          <w:bCs/>
        </w:rPr>
        <w:t xml:space="preserve"> Centro de Estudio</w:t>
      </w:r>
      <w:r w:rsidRPr="000B0763">
        <w:rPr>
          <w:rFonts w:ascii="Arial" w:hAnsi="Arial" w:cs="Arial"/>
          <w:b/>
          <w:bCs/>
        </w:rPr>
        <w:t xml:space="preserve"> de Bachillerato Técnico “Eva Sámano de López Mateos”</w:t>
      </w:r>
      <w:r w:rsidRPr="000B0763">
        <w:rPr>
          <w:rFonts w:ascii="Arial" w:hAnsi="Arial" w:cs="Arial"/>
          <w:b/>
        </w:rPr>
        <w:t xml:space="preserve">, </w:t>
      </w:r>
      <w:r w:rsidRPr="000B0763">
        <w:rPr>
          <w:rFonts w:ascii="Arial" w:hAnsi="Arial" w:cs="Arial"/>
        </w:rPr>
        <w:t xml:space="preserve">se creó mediante Decreto publicado en el Periódico Oficial del Gobierno del Estado Libre y Soberano de Quintana Roo, con fecha 30 de septiembre de 1994, sin embargo, es reformado mediante Decreto publicado en el mismo medio oficial el 21 de septiembre de 2004 y a partir de la vigencia del mismo se le denomina </w:t>
      </w:r>
      <w:r w:rsidR="00BA301D">
        <w:rPr>
          <w:rFonts w:ascii="Arial" w:hAnsi="Arial" w:cs="Arial"/>
          <w:b/>
          <w:bCs/>
        </w:rPr>
        <w:t>Centro de Estudio</w:t>
      </w:r>
      <w:r w:rsidRPr="000B0763">
        <w:rPr>
          <w:rFonts w:ascii="Arial" w:hAnsi="Arial" w:cs="Arial"/>
          <w:b/>
          <w:bCs/>
        </w:rPr>
        <w:t xml:space="preserve"> de Bachillerato Técnico “Eva Sámano de López Mateos”, </w:t>
      </w:r>
      <w:r w:rsidRPr="000B0763">
        <w:rPr>
          <w:rFonts w:ascii="Arial" w:hAnsi="Arial" w:cs="Arial"/>
        </w:rPr>
        <w:t xml:space="preserve">Organismo Público Descentralizado de la Administración Pública Paraestatal del Estado de Quintana Roo, de interés público y social, con personalidad jurídica y patrimonio propio, sectorizado a la Secretaría de Educación de Quintana Roo, con domicilio legal en el Municipio de Othón P. Blanco, Quintana Roo, sin perjuicio de que se puedan establecer en el Estado, las oficinas y unidades educativas y académicas dependientes del mismo Centro, que se consideren necesarias para la realización de sus objetivos. Cabe señalar que el 30 de abril de 2010, se reforma el Decreto que modifica integralmente el Decreto que crea el </w:t>
      </w:r>
      <w:r w:rsidR="00BA301D">
        <w:rPr>
          <w:rFonts w:ascii="Arial" w:hAnsi="Arial" w:cs="Arial"/>
          <w:b/>
          <w:bCs/>
        </w:rPr>
        <w:t>Centro de Estudio</w:t>
      </w:r>
      <w:r w:rsidRPr="000B0763">
        <w:rPr>
          <w:rFonts w:ascii="Arial" w:hAnsi="Arial" w:cs="Arial"/>
          <w:b/>
          <w:bCs/>
        </w:rPr>
        <w:t xml:space="preserve"> de Bachillerato Técnico “Eva Sámano de López Mateos”</w:t>
      </w:r>
      <w:r w:rsidRPr="000B0763">
        <w:rPr>
          <w:rFonts w:ascii="Arial" w:hAnsi="Arial" w:cs="Arial"/>
        </w:rPr>
        <w:t>, mediante publicación oficial, el cual amplía sus objetivos y atribuciones estableciendo la modernización de la gestión pública para obtener una organización ágil, sencilla y al servicio del ciudadano amparado en principios de participación de transparencia y de rendición de cuentas. Dichos decretos fueron publicados en el Periódico Oficial del Estado de Quintana Roo, Tomo III, número 77 Extraordinario, Sexta época; de fecha 8 de diciembre de 2004, Tomo I, número 8, Séptima époc</w:t>
      </w:r>
      <w:r w:rsidR="00335DAE">
        <w:rPr>
          <w:rFonts w:ascii="Arial" w:hAnsi="Arial" w:cs="Arial"/>
        </w:rPr>
        <w:t>a; de fecha 30 de abril de 2010.</w:t>
      </w:r>
    </w:p>
    <w:p w14:paraId="4DC3B239" w14:textId="6D4382D5" w:rsidR="003075E0" w:rsidRDefault="003075E0" w:rsidP="00B93F1F">
      <w:pPr>
        <w:spacing w:line="360" w:lineRule="auto"/>
        <w:ind w:right="190"/>
        <w:jc w:val="both"/>
        <w:rPr>
          <w:rFonts w:ascii="Arial" w:hAnsi="Arial" w:cs="Arial"/>
        </w:rPr>
      </w:pPr>
    </w:p>
    <w:p w14:paraId="51FF1D1D" w14:textId="53DEE247" w:rsidR="00335DAE" w:rsidRDefault="00335DAE" w:rsidP="00B93F1F">
      <w:pPr>
        <w:spacing w:line="360" w:lineRule="auto"/>
        <w:ind w:right="190"/>
        <w:jc w:val="both"/>
        <w:rPr>
          <w:rFonts w:ascii="Arial" w:hAnsi="Arial" w:cs="Arial"/>
        </w:rPr>
      </w:pPr>
    </w:p>
    <w:p w14:paraId="289B94DD" w14:textId="756C6BB4" w:rsidR="00335DAE" w:rsidRDefault="00335DAE" w:rsidP="00B93F1F">
      <w:pPr>
        <w:spacing w:line="360" w:lineRule="auto"/>
        <w:ind w:right="190"/>
        <w:jc w:val="both"/>
        <w:rPr>
          <w:rFonts w:ascii="Arial" w:hAnsi="Arial" w:cs="Arial"/>
        </w:rPr>
      </w:pPr>
    </w:p>
    <w:p w14:paraId="5B6CC45C" w14:textId="77777777" w:rsidR="00335DAE" w:rsidRPr="003075E0" w:rsidRDefault="00335DAE" w:rsidP="00B93F1F">
      <w:pPr>
        <w:spacing w:line="360" w:lineRule="auto"/>
        <w:ind w:right="190"/>
        <w:jc w:val="both"/>
        <w:rPr>
          <w:rFonts w:ascii="Arial" w:hAnsi="Arial" w:cs="Arial"/>
        </w:rPr>
      </w:pPr>
    </w:p>
    <w:p w14:paraId="1C2BAF1F" w14:textId="77777777" w:rsidR="00C47B98" w:rsidRPr="009879F6" w:rsidRDefault="00C47B98" w:rsidP="00B93F1F">
      <w:pPr>
        <w:spacing w:line="360" w:lineRule="auto"/>
        <w:ind w:right="190"/>
        <w:jc w:val="both"/>
        <w:rPr>
          <w:rFonts w:ascii="Arial" w:hAnsi="Arial" w:cs="Arial"/>
          <w:b/>
          <w:bCs/>
        </w:rPr>
      </w:pPr>
      <w:r w:rsidRPr="009879F6">
        <w:rPr>
          <w:rFonts w:ascii="Arial" w:hAnsi="Arial" w:cs="Arial"/>
          <w:b/>
          <w:bCs/>
        </w:rPr>
        <w:lastRenderedPageBreak/>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3075E0" w:rsidRDefault="00C47B98" w:rsidP="00B93F1F">
      <w:pPr>
        <w:spacing w:line="360" w:lineRule="auto"/>
        <w:ind w:right="190"/>
        <w:jc w:val="both"/>
        <w:rPr>
          <w:rFonts w:ascii="Arial" w:hAnsi="Arial" w:cs="Arial"/>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3075E0" w:rsidRDefault="003A721E" w:rsidP="00B93F1F">
      <w:pPr>
        <w:spacing w:line="360" w:lineRule="auto"/>
        <w:jc w:val="both"/>
        <w:rPr>
          <w:rFonts w:ascii="Arial" w:hAnsi="Arial" w:cs="Arial"/>
          <w:bCs/>
        </w:rPr>
      </w:pPr>
    </w:p>
    <w:p w14:paraId="03D99853" w14:textId="77777777" w:rsidR="00AA50F2" w:rsidRPr="009879F6"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4DB55E1A" w14:textId="0B4E7A56" w:rsidR="00AA50F2" w:rsidRPr="003075E0" w:rsidRDefault="00AA50F2" w:rsidP="00B93F1F">
      <w:pPr>
        <w:spacing w:line="360" w:lineRule="auto"/>
        <w:jc w:val="both"/>
        <w:rPr>
          <w:rFonts w:ascii="Arial" w:hAnsi="Arial" w:cs="Arial"/>
          <w:bCs/>
        </w:rPr>
      </w:pPr>
    </w:p>
    <w:p w14:paraId="41E7DCE4" w14:textId="77E4A6DF"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realizó en materia financiera a</w:t>
      </w:r>
      <w:r w:rsidR="00F86D1F">
        <w:rPr>
          <w:rFonts w:ascii="Arial" w:hAnsi="Arial" w:cs="Arial"/>
          <w:bCs/>
        </w:rPr>
        <w:t xml:space="preserve">l </w:t>
      </w:r>
      <w:r w:rsidR="00BA301D">
        <w:rPr>
          <w:rFonts w:ascii="Arial" w:hAnsi="Arial" w:cs="Arial"/>
          <w:b/>
          <w:bCs/>
        </w:rPr>
        <w:t>Centro de Estudio</w:t>
      </w:r>
      <w:r w:rsidR="00F86D1F" w:rsidRPr="003075E0">
        <w:rPr>
          <w:rFonts w:ascii="Arial" w:hAnsi="Arial" w:cs="Arial"/>
          <w:b/>
          <w:bCs/>
        </w:rPr>
        <w:t xml:space="preserve"> de Bachillerato Técnico “Eva Sámano de López Mateos”</w:t>
      </w:r>
      <w:r w:rsidR="00F86D1F" w:rsidRPr="003075E0">
        <w:rPr>
          <w:rFonts w:ascii="Arial" w:hAnsi="Arial" w:cs="Arial"/>
        </w:rPr>
        <w:t>,</w:t>
      </w:r>
      <w:r w:rsidR="00F86D1F" w:rsidRPr="009879F6">
        <w:rPr>
          <w:rFonts w:ascii="Arial" w:hAnsi="Arial" w:cs="Arial"/>
          <w:b/>
          <w:bCs/>
        </w:rPr>
        <w:t xml:space="preserve"> </w:t>
      </w:r>
      <w:r w:rsidRPr="009879F6">
        <w:rPr>
          <w:rFonts w:ascii="Arial" w:hAnsi="Arial" w:cs="Arial"/>
        </w:rPr>
        <w:t xml:space="preserve">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4A5E12FE" w14:textId="7E29D340" w:rsidR="00862D6E" w:rsidRPr="003075E0" w:rsidRDefault="00F86D1F" w:rsidP="00B93F1F">
            <w:pPr>
              <w:spacing w:line="360" w:lineRule="auto"/>
              <w:ind w:right="190"/>
              <w:jc w:val="both"/>
              <w:rPr>
                <w:rFonts w:ascii="Arial" w:hAnsi="Arial" w:cs="Arial"/>
                <w:b/>
                <w:bCs/>
              </w:rPr>
            </w:pPr>
            <w:r w:rsidRPr="003075E0">
              <w:rPr>
                <w:rFonts w:ascii="Arial" w:hAnsi="Arial" w:cs="Arial"/>
                <w:b/>
              </w:rPr>
              <w:t>19-AEMF-D-GOB-022-042</w:t>
            </w:r>
            <w:r w:rsidRPr="003075E0">
              <w:rPr>
                <w:rFonts w:ascii="Arial" w:hAnsi="Arial" w:cs="Arial"/>
                <w:b/>
                <w:bCs/>
              </w:rPr>
              <w:t xml:space="preserve"> </w:t>
            </w:r>
          </w:p>
          <w:p w14:paraId="08D72471" w14:textId="3DC3154F" w:rsidR="00AA50F2" w:rsidRPr="003075E0" w:rsidRDefault="00AA50F2" w:rsidP="00B93F1F">
            <w:pPr>
              <w:spacing w:line="360" w:lineRule="auto"/>
              <w:ind w:right="190"/>
              <w:jc w:val="both"/>
              <w:rPr>
                <w:rFonts w:ascii="Arial" w:hAnsi="Arial" w:cs="Arial"/>
                <w:b/>
                <w:bCs/>
              </w:rPr>
            </w:pPr>
          </w:p>
        </w:tc>
        <w:tc>
          <w:tcPr>
            <w:tcW w:w="2713" w:type="pct"/>
            <w:shd w:val="clear" w:color="auto" w:fill="auto"/>
          </w:tcPr>
          <w:p w14:paraId="409DA764" w14:textId="6795387C" w:rsidR="00AA50F2" w:rsidRPr="003075E0" w:rsidRDefault="00F86D1F" w:rsidP="00F86D1F">
            <w:pPr>
              <w:spacing w:line="360" w:lineRule="auto"/>
              <w:ind w:right="190"/>
              <w:jc w:val="both"/>
              <w:rPr>
                <w:rFonts w:ascii="Arial" w:hAnsi="Arial" w:cs="Arial"/>
                <w:bCs/>
              </w:rPr>
            </w:pPr>
            <w:r w:rsidRPr="003075E0">
              <w:rPr>
                <w:rFonts w:ascii="Arial" w:hAnsi="Arial" w:cs="Arial"/>
              </w:rPr>
              <w:t>“Auditoría de Cumplimiento Financiero de Ingresos y Otros Beneficios”</w:t>
            </w:r>
            <w:r w:rsidRPr="003075E0">
              <w:rPr>
                <w:rFonts w:ascii="Arial" w:hAnsi="Arial" w:cs="Arial"/>
                <w:bCs/>
              </w:rPr>
              <w:t xml:space="preserve"> </w:t>
            </w:r>
          </w:p>
        </w:tc>
      </w:tr>
    </w:tbl>
    <w:p w14:paraId="261DF85F" w14:textId="77777777" w:rsidR="00202093" w:rsidRPr="003075E0" w:rsidRDefault="00202093" w:rsidP="00B93F1F">
      <w:pPr>
        <w:spacing w:line="360" w:lineRule="auto"/>
        <w:jc w:val="both"/>
        <w:rPr>
          <w:rFonts w:ascii="Arial" w:hAnsi="Arial" w:cs="Arial"/>
          <w:bCs/>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2A01C1A9" w:rsidR="00AA50F2" w:rsidRDefault="00AA50F2" w:rsidP="00B93F1F">
      <w:pPr>
        <w:spacing w:line="360" w:lineRule="auto"/>
        <w:jc w:val="both"/>
        <w:rPr>
          <w:rFonts w:ascii="Arial" w:hAnsi="Arial" w:cs="Arial"/>
          <w:bCs/>
        </w:rPr>
      </w:pPr>
    </w:p>
    <w:p w14:paraId="2E45D616" w14:textId="400160BC" w:rsidR="00AA50F2" w:rsidRDefault="00401020" w:rsidP="00401020">
      <w:pPr>
        <w:spacing w:line="360" w:lineRule="auto"/>
        <w:jc w:val="both"/>
        <w:rPr>
          <w:rFonts w:ascii="Arial" w:hAnsi="Arial" w:cs="Arial"/>
          <w:bCs/>
        </w:rPr>
      </w:pPr>
      <w:r>
        <w:rPr>
          <w:rFonts w:ascii="Arial" w:hAnsi="Arial" w:cs="Arial"/>
          <w:bCs/>
        </w:rPr>
        <w:t>F</w:t>
      </w:r>
      <w:r w:rsidRPr="00401020">
        <w:rPr>
          <w:rFonts w:ascii="Arial" w:hAnsi="Arial" w:cs="Arial"/>
          <w:bCs/>
        </w:rPr>
        <w:t>iscalizar la gestión financiera para comprobar el cumplimiento de la dispuesto en la Ley de Ingresos</w:t>
      </w:r>
      <w:r w:rsidR="0021326C">
        <w:rPr>
          <w:rFonts w:ascii="Arial" w:hAnsi="Arial" w:cs="Arial"/>
          <w:bCs/>
        </w:rPr>
        <w:t xml:space="preserve"> del Estado de Quintana Roo, para el Ejercicio Fiscal 2019</w:t>
      </w:r>
      <w:r w:rsidRPr="00401020">
        <w:rPr>
          <w:rFonts w:ascii="Arial" w:hAnsi="Arial" w:cs="Arial"/>
          <w:bCs/>
        </w:rPr>
        <w:t xml:space="preserve"> y demás disposiciones legales aplicables, en cuanto a sus ingresos públicos, incluyendo la revisión del manejo, custodia y la aplicación</w:t>
      </w:r>
      <w:r>
        <w:rPr>
          <w:rFonts w:ascii="Arial" w:hAnsi="Arial" w:cs="Arial"/>
          <w:bCs/>
        </w:rPr>
        <w:t xml:space="preserve"> de recursos públicos estatales y propios,</w:t>
      </w:r>
      <w:r w:rsidRPr="00401020">
        <w:rPr>
          <w:rFonts w:ascii="Arial" w:hAnsi="Arial" w:cs="Arial"/>
          <w:bCs/>
        </w:rPr>
        <w:t xml:space="preserve"> así como la demás información financiera, contable, patrimonial, presupuestaria y programática, conforme a las disposiciones aplicables</w:t>
      </w:r>
      <w:r>
        <w:rPr>
          <w:rFonts w:ascii="Arial" w:hAnsi="Arial" w:cs="Arial"/>
          <w:bCs/>
        </w:rPr>
        <w:t xml:space="preserve"> del </w:t>
      </w:r>
      <w:r w:rsidR="00BA301D">
        <w:rPr>
          <w:rFonts w:ascii="Arial" w:hAnsi="Arial" w:cs="Arial"/>
          <w:b/>
          <w:bCs/>
        </w:rPr>
        <w:t>Centro de Estudio</w:t>
      </w:r>
      <w:r w:rsidR="00C42CD0" w:rsidRPr="00401020">
        <w:rPr>
          <w:rFonts w:ascii="Arial" w:hAnsi="Arial" w:cs="Arial"/>
          <w:b/>
          <w:bCs/>
        </w:rPr>
        <w:t xml:space="preserve"> de Bachillerato Técnico “Eva Sámano de López Mateos”</w:t>
      </w:r>
      <w:r w:rsidR="00E54E9F" w:rsidRPr="00401020">
        <w:rPr>
          <w:rFonts w:ascii="Arial" w:hAnsi="Arial" w:cs="Arial"/>
          <w:b/>
          <w:bCs/>
        </w:rPr>
        <w:t>.</w:t>
      </w:r>
    </w:p>
    <w:p w14:paraId="4832CDCD" w14:textId="77777777" w:rsidR="00AA50F2" w:rsidRPr="00AA50F2" w:rsidRDefault="00AA50F2" w:rsidP="00B93F1F">
      <w:pPr>
        <w:spacing w:line="360" w:lineRule="auto"/>
        <w:jc w:val="both"/>
        <w:rPr>
          <w:rFonts w:ascii="Arial" w:hAnsi="Arial" w:cs="Arial"/>
          <w:highlight w:val="red"/>
          <w:u w:val="single"/>
        </w:rPr>
      </w:pPr>
    </w:p>
    <w:p w14:paraId="600E1A12" w14:textId="77777777"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B93F1F">
      <w:pPr>
        <w:spacing w:line="360" w:lineRule="auto"/>
        <w:jc w:val="both"/>
        <w:rPr>
          <w:rFonts w:ascii="Arial" w:hAnsi="Arial" w:cs="Arial"/>
        </w:rPr>
      </w:pPr>
    </w:p>
    <w:p w14:paraId="7C14FB25" w14:textId="45A9BE60"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AA50F2" w:rsidRPr="009879F6">
        <w:rPr>
          <w:rFonts w:ascii="Arial" w:hAnsi="Arial" w:cs="Arial"/>
        </w:rPr>
        <w:t>$</w:t>
      </w:r>
      <w:r w:rsidR="00FB7178" w:rsidRPr="00401020">
        <w:rPr>
          <w:rFonts w:ascii="Arial" w:hAnsi="Arial" w:cs="Arial"/>
        </w:rPr>
        <w:t>40,484,386.50</w:t>
      </w:r>
    </w:p>
    <w:p w14:paraId="4BF3AC1B" w14:textId="77777777" w:rsidR="00A720AA" w:rsidRPr="009879F6" w:rsidRDefault="00A720AA" w:rsidP="00B93F1F">
      <w:pPr>
        <w:spacing w:line="360" w:lineRule="auto"/>
        <w:rPr>
          <w:rFonts w:ascii="Arial" w:hAnsi="Arial" w:cs="Arial"/>
        </w:rPr>
      </w:pPr>
      <w:bookmarkStart w:id="3" w:name="_Toc518907881"/>
      <w:bookmarkStart w:id="4" w:name="_Toc520196704"/>
    </w:p>
    <w:p w14:paraId="5E1E76C7" w14:textId="6EFB6CD3" w:rsidR="00A720AA" w:rsidRPr="009879F6" w:rsidRDefault="00A720AA" w:rsidP="00B93F1F">
      <w:pPr>
        <w:spacing w:line="360" w:lineRule="auto"/>
        <w:rPr>
          <w:rFonts w:ascii="Arial" w:hAnsi="Arial" w:cs="Arial"/>
        </w:rPr>
      </w:pPr>
      <w:r w:rsidRPr="009879F6">
        <w:rPr>
          <w:rFonts w:ascii="Arial" w:hAnsi="Arial" w:cs="Arial"/>
          <w:b/>
        </w:rPr>
        <w:t xml:space="preserve">Población Objetivo: </w:t>
      </w:r>
      <w:r w:rsidR="007B1830" w:rsidRPr="009879F6">
        <w:rPr>
          <w:rFonts w:ascii="Arial" w:hAnsi="Arial" w:cs="Arial"/>
        </w:rPr>
        <w:t>$</w:t>
      </w:r>
      <w:r w:rsidR="00FB7178" w:rsidRPr="00401020">
        <w:rPr>
          <w:rFonts w:ascii="Arial" w:hAnsi="Arial" w:cs="Arial"/>
        </w:rPr>
        <w:t>40,484,386.50</w:t>
      </w:r>
    </w:p>
    <w:p w14:paraId="3C316B61" w14:textId="2EFBA3DA" w:rsidR="00AA50F2" w:rsidRPr="009879F6" w:rsidRDefault="00AA50F2" w:rsidP="00B93F1F">
      <w:pPr>
        <w:spacing w:line="360" w:lineRule="auto"/>
        <w:rPr>
          <w:rFonts w:ascii="Arial" w:hAnsi="Arial" w:cs="Arial"/>
        </w:rPr>
      </w:pPr>
      <w:r w:rsidRPr="009879F6">
        <w:rPr>
          <w:rFonts w:ascii="Arial" w:hAnsi="Arial" w:cs="Arial"/>
          <w:b/>
        </w:rPr>
        <w:lastRenderedPageBreak/>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3"/>
      <w:bookmarkEnd w:id="4"/>
      <w:r w:rsidRPr="009879F6">
        <w:rPr>
          <w:rFonts w:ascii="Arial" w:hAnsi="Arial" w:cs="Arial"/>
        </w:rPr>
        <w:t>$</w:t>
      </w:r>
      <w:r w:rsidR="00FB7178" w:rsidRPr="00401020">
        <w:rPr>
          <w:rFonts w:ascii="Arial" w:hAnsi="Arial" w:cs="Arial"/>
        </w:rPr>
        <w:t>34,868,900.50</w:t>
      </w:r>
    </w:p>
    <w:p w14:paraId="4EF12D06" w14:textId="77777777" w:rsidR="00AA50F2" w:rsidRPr="009879F6" w:rsidRDefault="00AA50F2" w:rsidP="00B93F1F">
      <w:pPr>
        <w:spacing w:line="360" w:lineRule="auto"/>
        <w:rPr>
          <w:rFonts w:ascii="Arial" w:hAnsi="Arial" w:cs="Arial"/>
        </w:rPr>
      </w:pPr>
    </w:p>
    <w:p w14:paraId="15590F48" w14:textId="642DC506" w:rsidR="00AA50F2" w:rsidRPr="009879F6" w:rsidRDefault="00FA4D20" w:rsidP="00B93F1F">
      <w:pPr>
        <w:spacing w:line="360" w:lineRule="auto"/>
        <w:rPr>
          <w:rFonts w:ascii="Arial" w:hAnsi="Arial" w:cs="Arial"/>
        </w:rPr>
      </w:pPr>
      <w:bookmarkStart w:id="5" w:name="_Toc518907882"/>
      <w:bookmarkStart w:id="6"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5"/>
      <w:bookmarkEnd w:id="6"/>
      <w:r w:rsidR="00FB7178" w:rsidRPr="00401020">
        <w:rPr>
          <w:rFonts w:ascii="Arial" w:hAnsi="Arial" w:cs="Arial"/>
        </w:rPr>
        <w:t>86.13</w:t>
      </w:r>
      <w:r w:rsidR="00AA50F2" w:rsidRPr="00401020">
        <w:rPr>
          <w:rFonts w:ascii="Arial" w:hAnsi="Arial" w:cs="Arial"/>
        </w:rPr>
        <w:t>%</w:t>
      </w:r>
    </w:p>
    <w:p w14:paraId="0AD4E657" w14:textId="4A24F7D2" w:rsidR="00E34202" w:rsidRDefault="00E34202" w:rsidP="00E34202">
      <w:pPr>
        <w:spacing w:line="360" w:lineRule="auto"/>
        <w:jc w:val="both"/>
        <w:rPr>
          <w:rFonts w:ascii="Arial" w:hAnsi="Arial" w:cs="Arial"/>
        </w:rPr>
      </w:pPr>
    </w:p>
    <w:p w14:paraId="07441F44" w14:textId="5BFE6E9F" w:rsidR="00401020" w:rsidRDefault="00401020" w:rsidP="00E34202">
      <w:pPr>
        <w:spacing w:line="360" w:lineRule="auto"/>
        <w:jc w:val="both"/>
        <w:rPr>
          <w:rFonts w:ascii="Arial" w:hAnsi="Arial" w:cs="Arial"/>
        </w:rPr>
      </w:pPr>
      <w:r w:rsidRPr="00401020">
        <w:rPr>
          <w:rFonts w:ascii="Arial" w:hAnsi="Arial" w:cs="Arial"/>
        </w:rPr>
        <w:t>Durante el ejercicio auditado, el ente fiscalizado no recibió recursos federales, por lo cual el Universo y la Población Objetivo quedaron integradas únicamente por recursos estatales y propios.</w:t>
      </w:r>
    </w:p>
    <w:p w14:paraId="20669DBC" w14:textId="41BA8C42" w:rsidR="00401020" w:rsidRDefault="00401020" w:rsidP="00E34202">
      <w:pPr>
        <w:spacing w:line="360" w:lineRule="auto"/>
        <w:jc w:val="both"/>
        <w:rPr>
          <w:rFonts w:ascii="Arial" w:hAnsi="Arial" w:cs="Arial"/>
        </w:rPr>
      </w:pPr>
    </w:p>
    <w:p w14:paraId="032CBA4E" w14:textId="236F1038" w:rsidR="00DA66F8" w:rsidRDefault="00E34202" w:rsidP="00DA66F8">
      <w:pPr>
        <w:spacing w:line="360" w:lineRule="auto"/>
        <w:ind w:right="190"/>
        <w:jc w:val="both"/>
        <w:rPr>
          <w:rFonts w:ascii="Arial" w:hAnsi="Arial" w:cs="Arial"/>
        </w:rPr>
      </w:pPr>
      <w:r w:rsidRPr="00401020">
        <w:rPr>
          <w:rFonts w:ascii="Arial" w:hAnsi="Arial" w:cs="Arial"/>
        </w:rPr>
        <w:t>La población objetivo</w:t>
      </w:r>
      <w:r w:rsidR="00C06E38" w:rsidRPr="00401020">
        <w:rPr>
          <w:rFonts w:ascii="Arial" w:hAnsi="Arial" w:cs="Arial"/>
        </w:rPr>
        <w:t xml:space="preserve"> </w:t>
      </w:r>
      <w:r w:rsidR="00AA50F2" w:rsidRPr="00401020">
        <w:rPr>
          <w:rFonts w:ascii="Arial" w:hAnsi="Arial" w:cs="Arial"/>
        </w:rPr>
        <w:t xml:space="preserve">se determinó sobre la base de los </w:t>
      </w:r>
      <w:r w:rsidR="00DA66F8" w:rsidRPr="00401020">
        <w:rPr>
          <w:rFonts w:ascii="Arial" w:hAnsi="Arial" w:cs="Arial"/>
        </w:rPr>
        <w:t xml:space="preserve">ingresos y otros beneficios que forman parte del Estado de Actividades por el período comprendido del 1º de enero al </w:t>
      </w:r>
      <w:r w:rsidR="0073736B">
        <w:rPr>
          <w:rFonts w:ascii="Arial" w:hAnsi="Arial" w:cs="Arial"/>
        </w:rPr>
        <w:t>31 de diciembre de 2019.</w:t>
      </w:r>
    </w:p>
    <w:p w14:paraId="0DC3E1E4" w14:textId="77777777" w:rsidR="00401020" w:rsidRDefault="00401020" w:rsidP="00DA66F8">
      <w:pPr>
        <w:spacing w:line="360" w:lineRule="auto"/>
        <w:ind w:right="190"/>
        <w:jc w:val="both"/>
        <w:rPr>
          <w:rFonts w:ascii="Arial" w:hAnsi="Arial" w:cs="Arial"/>
        </w:rPr>
      </w:pPr>
    </w:p>
    <w:p w14:paraId="225F6A6F" w14:textId="5FA34662"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0879D1A3"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DA66F8" w:rsidRPr="00EE2985">
        <w:rPr>
          <w:rFonts w:ascii="Arial" w:hAnsi="Arial" w:cs="Arial"/>
          <w:bCs/>
        </w:rPr>
        <w:t>ingresos y otros beneficios</w:t>
      </w:r>
      <w:r w:rsidR="003B7F9D" w:rsidRPr="00EE2985">
        <w:rPr>
          <w:rFonts w:ascii="Arial" w:hAnsi="Arial" w:cs="Arial"/>
          <w:bCs/>
        </w:rPr>
        <w:t>,</w:t>
      </w:r>
      <w:r w:rsidR="00BB35C9" w:rsidRPr="00EE2985">
        <w:rPr>
          <w:rFonts w:ascii="Arial" w:hAnsi="Arial" w:cs="Arial"/>
          <w:bCs/>
        </w:rPr>
        <w:t xml:space="preserve"> </w:t>
      </w:r>
      <w:r w:rsidRPr="00EE2985">
        <w:rPr>
          <w:rFonts w:ascii="Arial" w:hAnsi="Arial" w:cs="Arial"/>
          <w:bCs/>
        </w:rPr>
        <w:t>hayan</w:t>
      </w:r>
      <w:r w:rsidRPr="009879F6">
        <w:rPr>
          <w:rFonts w:ascii="Arial" w:hAnsi="Arial" w:cs="Arial"/>
          <w:bCs/>
        </w:rPr>
        <w:t xml:space="preserve">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 xml:space="preserve">Normas Profesionales de Auditoría del Sistema Nacional de Fiscalización,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46546F0F"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toda la información concerniente a</w:t>
      </w:r>
      <w:r w:rsidR="001A05AA">
        <w:rPr>
          <w:rFonts w:ascii="Arial" w:hAnsi="Arial" w:cs="Arial"/>
          <w:bCs/>
        </w:rPr>
        <w:t>l</w:t>
      </w:r>
      <w:r w:rsidRPr="009879F6">
        <w:rPr>
          <w:rFonts w:ascii="Arial" w:hAnsi="Arial" w:cs="Arial"/>
          <w:bCs/>
        </w:rPr>
        <w:t xml:space="preserve"> </w:t>
      </w:r>
      <w:r w:rsidR="00245F74" w:rsidRPr="00EE2985">
        <w:rPr>
          <w:rFonts w:ascii="Arial" w:hAnsi="Arial" w:cs="Arial"/>
          <w:b/>
          <w:bCs/>
        </w:rPr>
        <w:t>Centr</w:t>
      </w:r>
      <w:r w:rsidR="00BA301D">
        <w:rPr>
          <w:rFonts w:ascii="Arial" w:hAnsi="Arial" w:cs="Arial"/>
          <w:b/>
          <w:bCs/>
        </w:rPr>
        <w:t>o de Estudio</w:t>
      </w:r>
      <w:r w:rsidR="00245F74" w:rsidRPr="00EE2985">
        <w:rPr>
          <w:rFonts w:ascii="Arial" w:hAnsi="Arial" w:cs="Arial"/>
          <w:b/>
          <w:bCs/>
        </w:rPr>
        <w:t xml:space="preserve"> de Bachillerato Técnico “Eva Sámano de López Mateos”</w:t>
      </w:r>
      <w:r w:rsidR="00257CE6" w:rsidRPr="00EE2985">
        <w:rPr>
          <w:rFonts w:ascii="Arial" w:hAnsi="Arial" w:cs="Arial"/>
        </w:rPr>
        <w:t>,</w:t>
      </w:r>
      <w:r w:rsidRPr="00EE2985">
        <w:rPr>
          <w:rFonts w:ascii="Arial" w:hAnsi="Arial" w:cs="Arial"/>
          <w:bCs/>
        </w:rPr>
        <w:t xml:space="preserve"> s</w:t>
      </w:r>
      <w:r w:rsidRPr="009879F6">
        <w:rPr>
          <w:rFonts w:ascii="Arial" w:hAnsi="Arial" w:cs="Arial"/>
          <w:bCs/>
        </w:rPr>
        <w:t>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 xml:space="preserve">criterios de utilidad, confiabilidad, relevancia, comprensibilidad y </w:t>
      </w:r>
      <w:r w:rsidRPr="00D80054">
        <w:rPr>
          <w:rFonts w:ascii="Arial" w:hAnsi="Arial" w:cs="Arial"/>
          <w:bCs/>
        </w:rPr>
        <w:lastRenderedPageBreak/>
        <w:t>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observancia </w:t>
      </w:r>
      <w:r w:rsidR="00852E00">
        <w:rPr>
          <w:rFonts w:ascii="Arial" w:hAnsi="Arial" w:cs="Arial"/>
          <w:bCs/>
        </w:rPr>
        <w:t>de</w:t>
      </w:r>
      <w:r w:rsidRPr="003E13AB">
        <w:rPr>
          <w:rFonts w:ascii="Arial" w:hAnsi="Arial" w:cs="Arial"/>
          <w:bCs/>
        </w:rPr>
        <w:t xml:space="preserve"> la </w:t>
      </w:r>
      <w:r w:rsidR="00F52F12" w:rsidRPr="00EE2985">
        <w:rPr>
          <w:rFonts w:ascii="Arial" w:hAnsi="Arial" w:cs="Arial"/>
          <w:bCs/>
        </w:rPr>
        <w:t xml:space="preserve">información </w:t>
      </w:r>
      <w:r w:rsidR="00245F74" w:rsidRPr="00EE2985">
        <w:rPr>
          <w:rFonts w:ascii="Arial" w:hAnsi="Arial" w:cs="Arial"/>
          <w:bCs/>
        </w:rPr>
        <w:t>histórica</w:t>
      </w:r>
      <w:r w:rsidR="00245F74">
        <w:rPr>
          <w:rFonts w:ascii="Arial" w:hAnsi="Arial" w:cs="Arial"/>
          <w:bCs/>
        </w:rPr>
        <w:t xml:space="preserve"> </w:t>
      </w:r>
      <w:r w:rsidR="00F52F12" w:rsidRPr="00245F74">
        <w:rPr>
          <w:rFonts w:ascii="Arial" w:hAnsi="Arial" w:cs="Arial"/>
          <w:bCs/>
        </w:rPr>
        <w:t>que se encuentra en los antecedentes de las auditorías practicadas</w:t>
      </w:r>
      <w:r w:rsidR="00300738" w:rsidRPr="00245F74">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12DBBA09" w14:textId="77777777" w:rsidR="003A721E" w:rsidRDefault="003A721E" w:rsidP="003A721E">
      <w:pPr>
        <w:spacing w:line="360" w:lineRule="auto"/>
        <w:ind w:right="190"/>
        <w:jc w:val="both"/>
        <w:rPr>
          <w:rFonts w:ascii="Arial" w:hAnsi="Arial" w:cs="Arial"/>
          <w:bCs/>
        </w:rPr>
      </w:pPr>
    </w:p>
    <w:p w14:paraId="127CB1DB" w14:textId="486C044A"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 determinándose </w:t>
      </w:r>
      <w:r w:rsidRPr="00A05588">
        <w:rPr>
          <w:rFonts w:ascii="Arial" w:hAnsi="Arial" w:cs="Arial"/>
          <w:bCs/>
        </w:rPr>
        <w:t xml:space="preserve">mediante </w:t>
      </w:r>
      <w:r w:rsidR="0058791A">
        <w:rPr>
          <w:rFonts w:ascii="Arial" w:hAnsi="Arial" w:cs="Arial"/>
          <w:bCs/>
        </w:rPr>
        <w:t>la competencia técnica y</w:t>
      </w:r>
      <w:r w:rsidRPr="00A05588">
        <w:rPr>
          <w:rFonts w:ascii="Arial" w:hAnsi="Arial" w:cs="Arial"/>
          <w:bCs/>
        </w:rPr>
        <w:t xml:space="preserve"> p</w:t>
      </w:r>
      <w:r w:rsidR="0058791A">
        <w:rPr>
          <w:rFonts w:ascii="Arial" w:hAnsi="Arial" w:cs="Arial"/>
          <w:bCs/>
        </w:rPr>
        <w:t>rofesional</w:t>
      </w:r>
      <w:r w:rsidR="00A503AA">
        <w:rPr>
          <w:rFonts w:ascii="Arial" w:hAnsi="Arial" w:cs="Arial"/>
          <w:bCs/>
        </w:rPr>
        <w:t>,</w:t>
      </w:r>
      <w:r>
        <w:rPr>
          <w:rFonts w:ascii="Arial" w:hAnsi="Arial" w:cs="Arial"/>
          <w:bCs/>
        </w:rPr>
        <w:t xml:space="preserve"> </w:t>
      </w:r>
      <w:r w:rsidR="00860EFD">
        <w:rPr>
          <w:rFonts w:ascii="Arial" w:hAnsi="Arial" w:cs="Arial"/>
          <w:bCs/>
        </w:rPr>
        <w:t>la</w:t>
      </w:r>
      <w:r w:rsidR="00391B50">
        <w:rPr>
          <w:rFonts w:ascii="Arial" w:hAnsi="Arial" w:cs="Arial"/>
          <w:bCs/>
        </w:rPr>
        <w:t xml:space="preserve"> </w:t>
      </w:r>
      <w:r>
        <w:rPr>
          <w:rFonts w:ascii="Arial" w:hAnsi="Arial" w:cs="Arial"/>
          <w:bCs/>
        </w:rPr>
        <w:t>actuación fiscalizadora</w:t>
      </w:r>
      <w:r w:rsidR="00A503AA">
        <w:rPr>
          <w:rFonts w:ascii="Arial" w:hAnsi="Arial" w:cs="Arial"/>
          <w:bCs/>
        </w:rPr>
        <w:t>,</w:t>
      </w:r>
      <w:r>
        <w:rPr>
          <w:rFonts w:ascii="Arial" w:hAnsi="Arial" w:cs="Arial"/>
          <w:bCs/>
        </w:rPr>
        <w:t xml:space="preserve"> </w:t>
      </w:r>
      <w:r w:rsidR="00A503AA">
        <w:rPr>
          <w:rFonts w:ascii="Arial" w:hAnsi="Arial" w:cs="Arial"/>
          <w:bCs/>
        </w:rPr>
        <w:t>basándose</w:t>
      </w:r>
      <w:r w:rsidR="00391B50">
        <w:rPr>
          <w:rFonts w:ascii="Arial" w:hAnsi="Arial" w:cs="Arial"/>
          <w:bCs/>
        </w:rPr>
        <w:t xml:space="preserve"> en</w:t>
      </w:r>
      <w:r>
        <w:rPr>
          <w:rFonts w:ascii="Arial" w:hAnsi="Arial" w:cs="Arial"/>
          <w:bCs/>
        </w:rPr>
        <w:t xml:space="preserve"> diversos elementos y factores que se integraron en los procedimientos de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717ACDF7" w14:textId="77777777" w:rsidR="00EE2985" w:rsidRPr="008D4630" w:rsidRDefault="00EE2985" w:rsidP="00B93F1F">
      <w:pPr>
        <w:spacing w:line="360" w:lineRule="auto"/>
        <w:ind w:right="190"/>
        <w:jc w:val="both"/>
        <w:rPr>
          <w:rFonts w:ascii="Arial" w:hAnsi="Arial" w:cs="Arial"/>
          <w:bCs/>
        </w:rPr>
      </w:pPr>
    </w:p>
    <w:p w14:paraId="5E84ADF5" w14:textId="77777777"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651EA206" w14:textId="77777777" w:rsidR="00EE2985" w:rsidRDefault="00EE2985" w:rsidP="009B41BF">
      <w:pPr>
        <w:spacing w:line="360" w:lineRule="auto"/>
        <w:ind w:right="190"/>
        <w:jc w:val="both"/>
        <w:rPr>
          <w:rFonts w:ascii="Arial" w:hAnsi="Arial" w:cs="Arial"/>
          <w:highlight w:val="yellow"/>
        </w:rPr>
      </w:pPr>
    </w:p>
    <w:p w14:paraId="4155B08C" w14:textId="0211644C" w:rsidR="009B41BF" w:rsidRPr="008D4630" w:rsidRDefault="00BA301D" w:rsidP="009B41BF">
      <w:pPr>
        <w:spacing w:line="360" w:lineRule="auto"/>
        <w:ind w:right="190"/>
        <w:jc w:val="both"/>
        <w:rPr>
          <w:rFonts w:ascii="Arial" w:hAnsi="Arial" w:cs="Arial"/>
        </w:rPr>
      </w:pPr>
      <w:r>
        <w:rPr>
          <w:rFonts w:ascii="Arial" w:hAnsi="Arial" w:cs="Arial"/>
        </w:rPr>
        <w:t>Se revisó el D</w:t>
      </w:r>
      <w:r w:rsidR="007518B4">
        <w:rPr>
          <w:rFonts w:ascii="Arial" w:hAnsi="Arial" w:cs="Arial"/>
        </w:rPr>
        <w:t>epartamento</w:t>
      </w:r>
      <w:r>
        <w:rPr>
          <w:rFonts w:ascii="Arial" w:hAnsi="Arial" w:cs="Arial"/>
        </w:rPr>
        <w:t xml:space="preserve"> de Recursos Humanos y Financieros, el Departamento de P</w:t>
      </w:r>
      <w:r w:rsidR="00EE2985" w:rsidRPr="00EE2985">
        <w:rPr>
          <w:rFonts w:ascii="Arial" w:hAnsi="Arial" w:cs="Arial"/>
        </w:rPr>
        <w:t>rog</w:t>
      </w:r>
      <w:r>
        <w:rPr>
          <w:rFonts w:ascii="Arial" w:hAnsi="Arial" w:cs="Arial"/>
        </w:rPr>
        <w:t>ramación y Presupuesto, la Dirección A</w:t>
      </w:r>
      <w:r w:rsidR="00EE2985" w:rsidRPr="00EE2985">
        <w:rPr>
          <w:rFonts w:ascii="Arial" w:hAnsi="Arial" w:cs="Arial"/>
        </w:rPr>
        <w:t>cadémica y la</w:t>
      </w:r>
      <w:r>
        <w:rPr>
          <w:rFonts w:ascii="Arial" w:hAnsi="Arial" w:cs="Arial"/>
        </w:rPr>
        <w:t xml:space="preserve"> Dirección del P</w:t>
      </w:r>
      <w:r w:rsidR="009B41BF" w:rsidRPr="00EE2985">
        <w:rPr>
          <w:rFonts w:ascii="Arial" w:hAnsi="Arial" w:cs="Arial"/>
        </w:rPr>
        <w:t xml:space="preserve">lantel del </w:t>
      </w:r>
      <w:r>
        <w:rPr>
          <w:rFonts w:ascii="Arial" w:hAnsi="Arial" w:cs="Arial"/>
          <w:b/>
          <w:bCs/>
        </w:rPr>
        <w:t>Centro de Estudio</w:t>
      </w:r>
      <w:r w:rsidR="009B41BF" w:rsidRPr="00EE2985">
        <w:rPr>
          <w:rFonts w:ascii="Arial" w:hAnsi="Arial" w:cs="Arial"/>
          <w:b/>
          <w:bCs/>
        </w:rPr>
        <w:t xml:space="preserve"> de Bachillerato Técnico “Eva Sámano de López Mateos”</w:t>
      </w:r>
      <w:r w:rsidR="009B41BF" w:rsidRPr="00EE2985">
        <w:rPr>
          <w:rFonts w:ascii="Arial" w:hAnsi="Arial" w:cs="Arial"/>
          <w:bCs/>
        </w:rPr>
        <w:t>.</w:t>
      </w:r>
    </w:p>
    <w:p w14:paraId="0E436379" w14:textId="77777777" w:rsidR="00A26BAE" w:rsidRPr="00EE2985" w:rsidRDefault="00A26BAE" w:rsidP="00EE2985">
      <w:pPr>
        <w:spacing w:line="360" w:lineRule="auto"/>
        <w:rPr>
          <w:rFonts w:ascii="Arial" w:hAnsi="Arial" w:cs="Arial"/>
        </w:rPr>
      </w:pPr>
    </w:p>
    <w:p w14:paraId="4A4BBFFD" w14:textId="77777777"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E2985" w:rsidRDefault="00E66F94" w:rsidP="00E66F94">
      <w:pPr>
        <w:spacing w:line="360" w:lineRule="auto"/>
        <w:jc w:val="both"/>
        <w:rPr>
          <w:rFonts w:ascii="Arial" w:hAnsi="Arial" w:cs="Arial"/>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w:t>
      </w:r>
      <w:r w:rsidRPr="00C47B98">
        <w:rPr>
          <w:rFonts w:ascii="Arial" w:hAnsi="Arial" w:cs="Arial"/>
          <w:bCs/>
        </w:rPr>
        <w:lastRenderedPageBreak/>
        <w:t xml:space="preserve">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66830D92" w:rsidR="00E66F94"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00BE00B1">
        <w:rPr>
          <w:rFonts w:ascii="Arial" w:hAnsi="Arial" w:cs="Arial"/>
          <w:bCs/>
        </w:rPr>
        <w:t xml:space="preserve"> control.</w:t>
      </w:r>
    </w:p>
    <w:p w14:paraId="4CAC937F" w14:textId="77777777" w:rsidR="008478DC" w:rsidRPr="00C47B98" w:rsidRDefault="008478DC" w:rsidP="00FC2B31">
      <w:pPr>
        <w:spacing w:line="360" w:lineRule="auto"/>
        <w:ind w:right="190"/>
        <w:jc w:val="both"/>
        <w:rPr>
          <w:rFonts w:ascii="Arial" w:hAnsi="Arial" w:cs="Arial"/>
          <w:bCs/>
        </w:rPr>
      </w:pPr>
    </w:p>
    <w:p w14:paraId="48B777C6" w14:textId="77777777" w:rsidR="00E66F94" w:rsidRPr="00C47B98" w:rsidRDefault="00E66F94" w:rsidP="00BE00B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Default="00356C6D" w:rsidP="00C47B98">
      <w:pPr>
        <w:spacing w:line="360" w:lineRule="auto"/>
        <w:jc w:val="both"/>
        <w:rPr>
          <w:rFonts w:ascii="Arial" w:hAnsi="Arial" w:cs="Arial"/>
          <w:bCs/>
        </w:rPr>
      </w:pPr>
    </w:p>
    <w:p w14:paraId="1B66A5D3" w14:textId="77777777" w:rsidR="009B41BF" w:rsidRPr="00BE00B1" w:rsidRDefault="009B41BF" w:rsidP="009B41BF">
      <w:pPr>
        <w:spacing w:line="360" w:lineRule="auto"/>
        <w:jc w:val="both"/>
        <w:rPr>
          <w:rFonts w:ascii="Arial" w:hAnsi="Arial" w:cs="Arial"/>
          <w:bCs/>
        </w:rPr>
      </w:pPr>
      <w:r w:rsidRPr="00BE00B1">
        <w:rPr>
          <w:rFonts w:ascii="Arial" w:hAnsi="Arial" w:cs="Arial"/>
          <w:bCs/>
        </w:rPr>
        <w:lastRenderedPageBreak/>
        <w:t>1. Verificar que los controles internos implementados permitieron la adecuada gestión administrativa para el desarrollo eficiente de las operaciones, la obtención de información confiable y oportuna, y el cumplimiento de la normativa aplicable.</w:t>
      </w:r>
    </w:p>
    <w:p w14:paraId="4BF44EBE" w14:textId="77777777" w:rsidR="009B41BF" w:rsidRPr="00BE00B1" w:rsidRDefault="009B41BF" w:rsidP="009B41BF">
      <w:pPr>
        <w:spacing w:line="360" w:lineRule="auto"/>
        <w:jc w:val="both"/>
        <w:rPr>
          <w:rFonts w:ascii="Arial" w:hAnsi="Arial" w:cs="Arial"/>
          <w:bCs/>
        </w:rPr>
      </w:pPr>
    </w:p>
    <w:p w14:paraId="767DA69D" w14:textId="77777777" w:rsidR="009B41BF" w:rsidRPr="00BE00B1" w:rsidRDefault="009B41BF" w:rsidP="009B41BF">
      <w:pPr>
        <w:spacing w:line="360" w:lineRule="auto"/>
        <w:jc w:val="both"/>
        <w:rPr>
          <w:rFonts w:ascii="Arial" w:hAnsi="Arial" w:cs="Arial"/>
          <w:bCs/>
        </w:rPr>
      </w:pPr>
      <w:r w:rsidRPr="00BE00B1">
        <w:rPr>
          <w:rFonts w:ascii="Arial" w:hAnsi="Arial" w:cs="Arial"/>
          <w:bCs/>
        </w:rPr>
        <w:t>2. Verificar la correcta revelación de estados financieros e informes contables, presupuestarios y programáticos de conformidad con la Ley General de Contabilidad Gubernamental y demás normativa aplicable.</w:t>
      </w:r>
    </w:p>
    <w:p w14:paraId="4D6DBBD6" w14:textId="77777777" w:rsidR="009B41BF" w:rsidRPr="00BE00B1" w:rsidRDefault="009B41BF" w:rsidP="009B41BF">
      <w:pPr>
        <w:spacing w:line="360" w:lineRule="auto"/>
        <w:jc w:val="both"/>
        <w:rPr>
          <w:rFonts w:ascii="Arial" w:hAnsi="Arial" w:cs="Arial"/>
          <w:bCs/>
        </w:rPr>
      </w:pPr>
    </w:p>
    <w:p w14:paraId="05CBE2AD" w14:textId="77777777" w:rsidR="009B41BF" w:rsidRPr="00BE00B1" w:rsidRDefault="009B41BF" w:rsidP="009B41BF">
      <w:pPr>
        <w:spacing w:line="360" w:lineRule="auto"/>
        <w:jc w:val="both"/>
        <w:rPr>
          <w:rFonts w:ascii="Arial" w:hAnsi="Arial" w:cs="Arial"/>
          <w:bCs/>
        </w:rPr>
      </w:pPr>
      <w:r w:rsidRPr="00BE00B1">
        <w:rPr>
          <w:rFonts w:ascii="Arial" w:hAnsi="Arial" w:cs="Arial"/>
          <w:bCs/>
        </w:rPr>
        <w:t>3. Verificar que la apertura de las cuentas bancarias y su utilización fue conforme a la normativa aplicable.</w:t>
      </w:r>
    </w:p>
    <w:p w14:paraId="79C3C9D5" w14:textId="77777777" w:rsidR="009B41BF" w:rsidRPr="00BE00B1" w:rsidRDefault="009B41BF" w:rsidP="009B41BF">
      <w:pPr>
        <w:spacing w:line="360" w:lineRule="auto"/>
        <w:jc w:val="both"/>
        <w:rPr>
          <w:rFonts w:ascii="Arial" w:hAnsi="Arial" w:cs="Arial"/>
          <w:bCs/>
        </w:rPr>
      </w:pPr>
    </w:p>
    <w:p w14:paraId="6722D90D" w14:textId="77777777" w:rsidR="009B41BF" w:rsidRPr="00BE00B1" w:rsidRDefault="009B41BF" w:rsidP="009B41BF">
      <w:pPr>
        <w:spacing w:line="360" w:lineRule="auto"/>
        <w:jc w:val="both"/>
        <w:rPr>
          <w:rFonts w:ascii="Arial" w:hAnsi="Arial" w:cs="Arial"/>
          <w:bCs/>
        </w:rPr>
      </w:pPr>
      <w:r w:rsidRPr="00BE00B1">
        <w:rPr>
          <w:rFonts w:ascii="Arial" w:hAnsi="Arial" w:cs="Arial"/>
          <w:bCs/>
        </w:rPr>
        <w:t>4. Verificar que los adeudos por derechos a recibir efectivo o equivalentes, se otorgaron o amortizaron conforme a la normativa aplicable.</w:t>
      </w:r>
    </w:p>
    <w:p w14:paraId="7CFBB5EE" w14:textId="2E2C7562" w:rsidR="009B41BF" w:rsidRPr="00BE00B1" w:rsidRDefault="009B41BF" w:rsidP="009B41BF">
      <w:pPr>
        <w:spacing w:line="360" w:lineRule="auto"/>
        <w:ind w:right="190"/>
        <w:jc w:val="both"/>
        <w:rPr>
          <w:rFonts w:ascii="Arial" w:hAnsi="Arial" w:cs="Arial"/>
        </w:rPr>
      </w:pPr>
    </w:p>
    <w:p w14:paraId="4EC59B84" w14:textId="77777777" w:rsidR="009B41BF" w:rsidRDefault="009B41BF" w:rsidP="009B41BF">
      <w:pPr>
        <w:spacing w:line="360" w:lineRule="auto"/>
        <w:jc w:val="both"/>
        <w:rPr>
          <w:rFonts w:ascii="Arial" w:hAnsi="Arial" w:cs="Arial"/>
          <w:bCs/>
        </w:rPr>
      </w:pPr>
      <w:r w:rsidRPr="00BE00B1">
        <w:rPr>
          <w:rFonts w:ascii="Arial" w:hAnsi="Arial" w:cs="Arial"/>
          <w:bCs/>
        </w:rPr>
        <w:t>5. Verificar que se comprobó y justificó lo recaudado por los conceptos considerados en las respectivas leyes de ingresos.</w:t>
      </w:r>
    </w:p>
    <w:p w14:paraId="1BDDBA66" w14:textId="77777777" w:rsidR="009B41BF" w:rsidRDefault="009B41BF" w:rsidP="00FC2B31">
      <w:pPr>
        <w:spacing w:line="360" w:lineRule="auto"/>
        <w:ind w:right="190"/>
        <w:jc w:val="both"/>
        <w:rPr>
          <w:rFonts w:ascii="Arial" w:hAnsi="Arial" w:cs="Arial"/>
          <w:bCs/>
        </w:rPr>
      </w:pPr>
    </w:p>
    <w:p w14:paraId="729AD3FF" w14:textId="003211B3"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38C3C9C2" w14:textId="77777777" w:rsidR="00313CE5" w:rsidRPr="00BE00B1" w:rsidRDefault="00313CE5" w:rsidP="00FC2B31">
      <w:pPr>
        <w:spacing w:line="360" w:lineRule="auto"/>
        <w:ind w:right="190"/>
        <w:jc w:val="both"/>
        <w:rPr>
          <w:rFonts w:ascii="Arial" w:hAnsi="Arial" w:cs="Arial"/>
        </w:rPr>
      </w:pPr>
    </w:p>
    <w:p w14:paraId="4A1FF583" w14:textId="3F3FAA44" w:rsidR="00974042" w:rsidRPr="002E2A36" w:rsidRDefault="008610C0" w:rsidP="00FC2B31">
      <w:pPr>
        <w:spacing w:line="360" w:lineRule="auto"/>
        <w:ind w:right="190"/>
        <w:jc w:val="both"/>
        <w:rPr>
          <w:rFonts w:ascii="Arial" w:hAnsi="Arial" w:cs="Arial"/>
          <w:b/>
        </w:rPr>
      </w:pPr>
      <w:r w:rsidRPr="002E2A36">
        <w:rPr>
          <w:rFonts w:ascii="Arial" w:hAnsi="Arial" w:cs="Arial"/>
          <w:b/>
        </w:rPr>
        <w:t>G</w:t>
      </w:r>
      <w:r w:rsidR="00855650" w:rsidRPr="002E2A36">
        <w:rPr>
          <w:rFonts w:ascii="Arial" w:hAnsi="Arial" w:cs="Arial"/>
          <w:b/>
        </w:rPr>
        <w:t xml:space="preserve">. Servidores </w:t>
      </w:r>
      <w:r w:rsidR="00FA4D20" w:rsidRPr="002E2A36">
        <w:rPr>
          <w:rFonts w:ascii="Arial" w:hAnsi="Arial" w:cs="Arial"/>
          <w:b/>
        </w:rPr>
        <w:t>P</w:t>
      </w:r>
      <w:r w:rsidR="00E43850" w:rsidRPr="002E2A36">
        <w:rPr>
          <w:rFonts w:ascii="Arial" w:hAnsi="Arial" w:cs="Arial"/>
          <w:b/>
        </w:rPr>
        <w:t xml:space="preserve">úblicos </w:t>
      </w:r>
      <w:r w:rsidR="0058791A">
        <w:rPr>
          <w:rFonts w:ascii="Arial" w:hAnsi="Arial" w:cs="Arial"/>
          <w:b/>
        </w:rPr>
        <w:t>que Intervinieron en</w:t>
      </w:r>
      <w:r w:rsidR="00E43850" w:rsidRPr="002E2A36">
        <w:rPr>
          <w:rFonts w:ascii="Arial" w:hAnsi="Arial" w:cs="Arial"/>
          <w:b/>
        </w:rPr>
        <w:t xml:space="preserve"> de la </w:t>
      </w:r>
      <w:r w:rsidR="00FA4D20" w:rsidRPr="002E2A36">
        <w:rPr>
          <w:rFonts w:ascii="Arial" w:hAnsi="Arial" w:cs="Arial"/>
          <w:b/>
        </w:rPr>
        <w:t>A</w:t>
      </w:r>
      <w:r w:rsidR="00E43850" w:rsidRPr="002E2A36">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4CFEF1CE"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Fiscalización, </w:t>
      </w:r>
      <w:r w:rsidR="00A503AA" w:rsidRPr="00A503AA">
        <w:rPr>
          <w:rFonts w:ascii="Arial" w:hAnsi="Arial" w:cs="Arial"/>
          <w:bCs/>
        </w:rPr>
        <w:t xml:space="preserve">se </w:t>
      </w:r>
      <w:r w:rsidR="00A503AA">
        <w:rPr>
          <w:rFonts w:ascii="Arial" w:hAnsi="Arial" w:cs="Arial"/>
          <w:bCs/>
        </w:rPr>
        <w:t xml:space="preserve">encuentra referido en la orden </w:t>
      </w:r>
      <w:r w:rsidR="00A503AA" w:rsidRPr="00A503AA">
        <w:rPr>
          <w:rFonts w:ascii="Arial" w:hAnsi="Arial" w:cs="Arial"/>
          <w:bCs/>
        </w:rPr>
        <w:t>em</w:t>
      </w:r>
      <w:r w:rsidR="00A503AA">
        <w:rPr>
          <w:rFonts w:ascii="Arial" w:hAnsi="Arial" w:cs="Arial"/>
          <w:bCs/>
        </w:rPr>
        <w:t xml:space="preserve">itida con oficio </w:t>
      </w:r>
      <w:r w:rsidR="00A503AA">
        <w:rPr>
          <w:rFonts w:ascii="Arial" w:hAnsi="Arial" w:cs="Arial"/>
          <w:bCs/>
        </w:rPr>
        <w:lastRenderedPageBreak/>
        <w:t>número ASEQROO/ASE/AEMF/0647/08/2020</w:t>
      </w:r>
      <w:r w:rsidR="00A503AA" w:rsidRPr="00A503AA">
        <w:rPr>
          <w:rFonts w:ascii="Arial" w:hAnsi="Arial" w:cs="Arial"/>
          <w:bCs/>
        </w:rPr>
        <w:t>, siendo los servidores públicos a cargo de coordinar y supervisar la auditoría, los siguientes:</w:t>
      </w:r>
    </w:p>
    <w:p w14:paraId="27C8C58A" w14:textId="77777777"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2367AD">
        <w:trPr>
          <w:jc w:val="center"/>
        </w:trPr>
        <w:tc>
          <w:tcPr>
            <w:tcW w:w="6374" w:type="dxa"/>
            <w:shd w:val="clear" w:color="auto" w:fill="auto"/>
          </w:tcPr>
          <w:p w14:paraId="56F4CBBE" w14:textId="09308152" w:rsidR="00855650" w:rsidRPr="00845B1A" w:rsidRDefault="009B41BF" w:rsidP="002367AD">
            <w:pPr>
              <w:spacing w:line="360" w:lineRule="auto"/>
              <w:rPr>
                <w:rFonts w:ascii="Arial" w:hAnsi="Arial" w:cs="Arial"/>
                <w:bCs/>
              </w:rPr>
            </w:pPr>
            <w:r>
              <w:rPr>
                <w:rFonts w:ascii="Arial" w:hAnsi="Arial" w:cs="Arial"/>
                <w:bCs/>
              </w:rPr>
              <w:t>L.C. Manuel Jesús Brito Rosado</w:t>
            </w:r>
          </w:p>
        </w:tc>
        <w:tc>
          <w:tcPr>
            <w:tcW w:w="2977" w:type="dxa"/>
            <w:shd w:val="clear" w:color="auto" w:fill="auto"/>
          </w:tcPr>
          <w:p w14:paraId="0839250C" w14:textId="77777777" w:rsidR="00855650" w:rsidRPr="00845B1A" w:rsidRDefault="00855650" w:rsidP="00B93F1F">
            <w:pPr>
              <w:spacing w:line="360" w:lineRule="auto"/>
              <w:jc w:val="center"/>
              <w:rPr>
                <w:rFonts w:ascii="Arial" w:hAnsi="Arial" w:cs="Arial"/>
                <w:bCs/>
              </w:rPr>
            </w:pPr>
            <w:r w:rsidRPr="00845B1A">
              <w:rPr>
                <w:rFonts w:ascii="Arial" w:hAnsi="Arial" w:cs="Arial"/>
                <w:bCs/>
              </w:rPr>
              <w:t>Coordinador</w:t>
            </w:r>
          </w:p>
        </w:tc>
      </w:tr>
      <w:tr w:rsidR="00855650" w:rsidRPr="00845B1A" w14:paraId="50132D96" w14:textId="77777777" w:rsidTr="002367AD">
        <w:trPr>
          <w:jc w:val="center"/>
        </w:trPr>
        <w:tc>
          <w:tcPr>
            <w:tcW w:w="6374" w:type="dxa"/>
            <w:shd w:val="clear" w:color="auto" w:fill="auto"/>
          </w:tcPr>
          <w:p w14:paraId="5820A067" w14:textId="2D9A80C8" w:rsidR="00855650" w:rsidRPr="00845B1A" w:rsidRDefault="009B41BF" w:rsidP="002367AD">
            <w:pPr>
              <w:spacing w:line="360" w:lineRule="auto"/>
              <w:rPr>
                <w:rFonts w:ascii="Arial" w:hAnsi="Arial" w:cs="Arial"/>
                <w:bCs/>
              </w:rPr>
            </w:pPr>
            <w:r>
              <w:rPr>
                <w:rFonts w:ascii="Arial" w:hAnsi="Arial" w:cs="Arial"/>
                <w:bCs/>
              </w:rPr>
              <w:t>L.C. Joel Ernesto Vélez Torres</w:t>
            </w:r>
          </w:p>
        </w:tc>
        <w:tc>
          <w:tcPr>
            <w:tcW w:w="2977" w:type="dxa"/>
            <w:shd w:val="clear" w:color="auto" w:fill="auto"/>
          </w:tcPr>
          <w:p w14:paraId="76B670D2" w14:textId="77777777" w:rsidR="00855650" w:rsidRPr="00845B1A" w:rsidRDefault="00855650" w:rsidP="00B93F1F">
            <w:pPr>
              <w:spacing w:line="360" w:lineRule="auto"/>
              <w:jc w:val="center"/>
              <w:rPr>
                <w:rFonts w:ascii="Arial" w:hAnsi="Arial" w:cs="Arial"/>
                <w:bCs/>
              </w:rPr>
            </w:pPr>
            <w:r w:rsidRPr="00845B1A">
              <w:rPr>
                <w:rFonts w:ascii="Arial" w:hAnsi="Arial" w:cs="Arial"/>
                <w:bCs/>
              </w:rPr>
              <w:t>Supervisor</w:t>
            </w:r>
          </w:p>
        </w:tc>
      </w:tr>
    </w:tbl>
    <w:p w14:paraId="0AC8B2BB" w14:textId="77777777" w:rsidR="002E1AEF" w:rsidRPr="00BE00B1" w:rsidRDefault="002E1AEF" w:rsidP="00B93F1F">
      <w:pPr>
        <w:spacing w:line="360" w:lineRule="auto"/>
        <w:ind w:right="190"/>
        <w:jc w:val="both"/>
        <w:rPr>
          <w:rFonts w:ascii="Arial" w:hAnsi="Arial" w:cs="Arial"/>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0389BE12"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9B41BF">
        <w:rPr>
          <w:rFonts w:ascii="Arial" w:hAnsi="Arial" w:cs="Arial"/>
        </w:rPr>
        <w:t>Ley de Ingresos</w:t>
      </w:r>
      <w:r w:rsidR="00790BAD">
        <w:rPr>
          <w:rFonts w:ascii="Arial" w:hAnsi="Arial" w:cs="Arial"/>
        </w:rPr>
        <w:t xml:space="preserve"> del Estado de Quintana Roo</w:t>
      </w:r>
      <w:r w:rsidR="004163CE">
        <w:rPr>
          <w:rFonts w:ascii="Arial" w:hAnsi="Arial" w:cs="Arial"/>
        </w:rPr>
        <w:t>,</w:t>
      </w:r>
      <w:r w:rsidR="009A6BBA">
        <w:rPr>
          <w:rFonts w:ascii="Arial" w:hAnsi="Arial" w:cs="Arial"/>
        </w:rPr>
        <w:t xml:space="preserve"> para el Ejercicio Fiscal 2019</w:t>
      </w:r>
      <w:r w:rsidR="009B41BF" w:rsidRPr="00845B1A">
        <w:rPr>
          <w:rFonts w:ascii="Arial" w:hAnsi="Arial" w:cs="Arial"/>
        </w:rPr>
        <w:t xml:space="preserve"> </w:t>
      </w:r>
      <w:r w:rsidRPr="00845B1A">
        <w:rPr>
          <w:rFonts w:ascii="Arial" w:hAnsi="Arial" w:cs="Arial"/>
        </w:rPr>
        <w:t>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65BF23C4" w14:textId="77777777" w:rsidR="000B61D8" w:rsidRDefault="000B61D8" w:rsidP="00B93F1F">
      <w:pPr>
        <w:spacing w:line="360" w:lineRule="auto"/>
        <w:ind w:right="190"/>
        <w:jc w:val="both"/>
        <w:rPr>
          <w:rFonts w:ascii="Arial" w:hAnsi="Arial" w:cs="Arial"/>
          <w:b/>
        </w:rPr>
      </w:pPr>
    </w:p>
    <w:p w14:paraId="0DCC42EC" w14:textId="7749D00B"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7EEAA5C0" w14:textId="77777777" w:rsidR="006F2571" w:rsidRPr="00845B1A" w:rsidRDefault="006F2571" w:rsidP="00B93F1F">
      <w:pPr>
        <w:spacing w:line="360" w:lineRule="auto"/>
        <w:ind w:right="190"/>
        <w:jc w:val="both"/>
        <w:rPr>
          <w:rFonts w:ascii="Arial" w:hAnsi="Arial" w:cs="Arial"/>
        </w:rPr>
      </w:pPr>
    </w:p>
    <w:p w14:paraId="28EF7C64" w14:textId="596610C9" w:rsidR="009B41BF" w:rsidRDefault="009B41BF" w:rsidP="009B41BF">
      <w:pPr>
        <w:spacing w:line="360" w:lineRule="auto"/>
        <w:ind w:right="190"/>
        <w:jc w:val="both"/>
        <w:rPr>
          <w:rFonts w:ascii="Arial" w:hAnsi="Arial" w:cs="Arial"/>
          <w:bCs/>
        </w:rPr>
      </w:pPr>
      <w:r w:rsidRPr="009366D8">
        <w:rPr>
          <w:rFonts w:ascii="Arial" w:hAnsi="Arial" w:cs="Arial"/>
        </w:rPr>
        <w:t>Se constató el cumplimiento de la Ley General de Con</w:t>
      </w:r>
      <w:r>
        <w:rPr>
          <w:rFonts w:ascii="Arial" w:hAnsi="Arial" w:cs="Arial"/>
        </w:rPr>
        <w:t>tabilidad Gubernamental, Ley de Ingresos</w:t>
      </w:r>
      <w:r w:rsidR="00790BAD">
        <w:rPr>
          <w:rFonts w:ascii="Arial" w:hAnsi="Arial" w:cs="Arial"/>
        </w:rPr>
        <w:t xml:space="preserve"> del Estado de Quintana Roo</w:t>
      </w:r>
      <w:r w:rsidR="004163CE">
        <w:rPr>
          <w:rFonts w:ascii="Arial" w:hAnsi="Arial" w:cs="Arial"/>
        </w:rPr>
        <w:t>,</w:t>
      </w:r>
      <w:r w:rsidR="009A6BBA">
        <w:rPr>
          <w:rFonts w:ascii="Arial" w:hAnsi="Arial" w:cs="Arial"/>
        </w:rPr>
        <w:t xml:space="preserve"> para el Ejercicio Fiscal 2019</w:t>
      </w:r>
      <w:r w:rsidRPr="009366D8">
        <w:rPr>
          <w:rFonts w:ascii="Arial" w:hAnsi="Arial" w:cs="Arial"/>
        </w:rPr>
        <w:t xml:space="preserve">, así como de lo emitido por el Consejo Nacional de Armonización Contable (CONAC), y demás disposiciones </w:t>
      </w:r>
      <w:r>
        <w:rPr>
          <w:rFonts w:ascii="Arial" w:hAnsi="Arial" w:cs="Arial"/>
        </w:rPr>
        <w:t>legales y normativas aplicables.</w:t>
      </w:r>
    </w:p>
    <w:p w14:paraId="732C2AAE" w14:textId="1F0557BF" w:rsidR="00892454" w:rsidRDefault="00892454" w:rsidP="009B41BF">
      <w:pPr>
        <w:spacing w:line="360" w:lineRule="auto"/>
        <w:jc w:val="both"/>
        <w:rPr>
          <w:rFonts w:ascii="Arial" w:hAnsi="Arial" w:cs="Arial"/>
        </w:rPr>
      </w:pPr>
    </w:p>
    <w:p w14:paraId="2B03EEEA" w14:textId="3FA607A6" w:rsidR="00ED2851" w:rsidRDefault="00ED2851" w:rsidP="009B41BF">
      <w:pPr>
        <w:spacing w:line="360" w:lineRule="auto"/>
        <w:jc w:val="both"/>
        <w:rPr>
          <w:rFonts w:ascii="Arial" w:hAnsi="Arial" w:cs="Arial"/>
        </w:rPr>
      </w:pPr>
    </w:p>
    <w:p w14:paraId="5F804465" w14:textId="77777777" w:rsidR="00ED2851" w:rsidRPr="000F6372" w:rsidRDefault="00ED2851" w:rsidP="009B41BF">
      <w:pPr>
        <w:spacing w:line="360" w:lineRule="auto"/>
        <w:jc w:val="both"/>
        <w:rPr>
          <w:rFonts w:ascii="Arial" w:hAnsi="Arial" w:cs="Arial"/>
        </w:rPr>
      </w:pPr>
    </w:p>
    <w:p w14:paraId="709275CB" w14:textId="77777777" w:rsidR="00F326F4" w:rsidRPr="00A05588" w:rsidRDefault="00B93E82" w:rsidP="00B93F1F">
      <w:pPr>
        <w:spacing w:line="360" w:lineRule="auto"/>
        <w:ind w:right="190"/>
        <w:jc w:val="both"/>
        <w:rPr>
          <w:rFonts w:ascii="Arial" w:hAnsi="Arial" w:cs="Arial"/>
          <w:b/>
        </w:rPr>
      </w:pPr>
      <w:r>
        <w:rPr>
          <w:rFonts w:ascii="Arial" w:hAnsi="Arial" w:cs="Arial"/>
          <w:b/>
        </w:rPr>
        <w:lastRenderedPageBreak/>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188FD170" w:rsidR="008443FB" w:rsidRDefault="008443FB" w:rsidP="00391B50">
      <w:pPr>
        <w:spacing w:line="360" w:lineRule="auto"/>
        <w:jc w:val="both"/>
        <w:rPr>
          <w:rFonts w:ascii="Arial" w:hAnsi="Arial" w:cs="Arial"/>
        </w:rPr>
      </w:pPr>
    </w:p>
    <w:p w14:paraId="6062742D" w14:textId="01D35CC1" w:rsidR="00484D5F" w:rsidRDefault="00484D5F" w:rsidP="00391B50">
      <w:pPr>
        <w:spacing w:line="360" w:lineRule="auto"/>
        <w:jc w:val="both"/>
        <w:rPr>
          <w:rFonts w:ascii="Arial" w:hAnsi="Arial" w:cs="Arial"/>
        </w:rPr>
      </w:pPr>
      <w:r w:rsidRPr="00484D5F">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fiscalización no se determinaron observaciones.</w:t>
      </w:r>
    </w:p>
    <w:p w14:paraId="35A32CCA" w14:textId="4071648F" w:rsidR="00761FA3" w:rsidRDefault="00761FA3" w:rsidP="002367AD">
      <w:pPr>
        <w:spacing w:line="360" w:lineRule="auto"/>
        <w:ind w:right="190"/>
        <w:jc w:val="both"/>
        <w:rPr>
          <w:rFonts w:ascii="Arial" w:hAnsi="Arial" w:cs="Arial"/>
        </w:rPr>
      </w:pPr>
      <w:bookmarkStart w:id="7" w:name="_Hlk11408938"/>
      <w:bookmarkStart w:id="8" w:name="_Hlk11408885"/>
    </w:p>
    <w:p w14:paraId="592BA4DA" w14:textId="3BA1817B" w:rsidR="00B0737C" w:rsidRDefault="00B0737C" w:rsidP="002367AD">
      <w:pPr>
        <w:spacing w:line="360" w:lineRule="auto"/>
        <w:ind w:right="190"/>
        <w:jc w:val="both"/>
        <w:rPr>
          <w:rFonts w:ascii="Arial" w:hAnsi="Arial" w:cs="Arial"/>
        </w:rPr>
      </w:pPr>
      <w:r w:rsidRPr="00B0737C">
        <w:rPr>
          <w:rFonts w:ascii="Arial" w:hAnsi="Arial" w:cs="Arial"/>
        </w:rPr>
        <w:t>El Informe Individual de Auditoría quedará formalmente notificado al ente fiscalizado, de acuerdo a la Ley de Fiscalización y Rendición de Cuen</w:t>
      </w:r>
      <w:r w:rsidR="003D1966">
        <w:rPr>
          <w:rFonts w:ascii="Arial" w:hAnsi="Arial" w:cs="Arial"/>
        </w:rPr>
        <w:t xml:space="preserve">tas del Estado de Quintana Roo, </w:t>
      </w:r>
      <w:r w:rsidRPr="00B0737C">
        <w:rPr>
          <w:rFonts w:ascii="Arial" w:hAnsi="Arial" w:cs="Arial"/>
        </w:rPr>
        <w:t>mediante el acta circunstanciada de término de auditoría, visita e inspección.</w:t>
      </w:r>
    </w:p>
    <w:p w14:paraId="673263CB" w14:textId="77777777" w:rsidR="00B0737C" w:rsidRDefault="00B0737C" w:rsidP="002367AD">
      <w:pPr>
        <w:spacing w:line="360" w:lineRule="auto"/>
        <w:ind w:right="190"/>
        <w:jc w:val="both"/>
        <w:rPr>
          <w:rFonts w:ascii="Arial" w:hAnsi="Arial" w:cs="Arial"/>
        </w:rPr>
      </w:pPr>
    </w:p>
    <w:p w14:paraId="155C2664" w14:textId="77777777" w:rsidR="00DA2ADF" w:rsidRPr="00484D5F" w:rsidRDefault="00DA2ADF" w:rsidP="00DA2ADF">
      <w:pPr>
        <w:spacing w:line="360" w:lineRule="auto"/>
        <w:ind w:right="190"/>
        <w:jc w:val="both"/>
        <w:rPr>
          <w:rFonts w:ascii="Arial" w:hAnsi="Arial" w:cs="Arial"/>
          <w:b/>
          <w:bCs/>
        </w:rPr>
      </w:pPr>
      <w:r w:rsidRPr="00484D5F">
        <w:rPr>
          <w:rFonts w:ascii="Arial" w:hAnsi="Arial" w:cs="Arial"/>
          <w:b/>
          <w:bCs/>
        </w:rPr>
        <w:t>II. INFORME INDIVIDUAL DE AUDITORÍA RELATIVO A EGRESOS</w:t>
      </w:r>
    </w:p>
    <w:p w14:paraId="0B397591" w14:textId="77777777" w:rsidR="00DA2ADF" w:rsidRPr="005216F2" w:rsidRDefault="00DA2ADF" w:rsidP="00DA2ADF">
      <w:pPr>
        <w:spacing w:line="360" w:lineRule="auto"/>
        <w:ind w:right="190"/>
        <w:jc w:val="both"/>
        <w:rPr>
          <w:rFonts w:ascii="Arial" w:hAnsi="Arial" w:cs="Arial"/>
          <w:bCs/>
          <w:highlight w:val="green"/>
        </w:rPr>
      </w:pPr>
    </w:p>
    <w:p w14:paraId="365FE7BC" w14:textId="77777777" w:rsidR="00DA2ADF" w:rsidRPr="009879F6" w:rsidRDefault="00DA2ADF" w:rsidP="00DA2ADF">
      <w:pPr>
        <w:spacing w:line="360" w:lineRule="auto"/>
        <w:ind w:right="190"/>
        <w:jc w:val="both"/>
        <w:rPr>
          <w:rFonts w:ascii="Arial" w:hAnsi="Arial" w:cs="Arial"/>
          <w:b/>
          <w:bCs/>
        </w:rPr>
      </w:pPr>
      <w:r w:rsidRPr="00484D5F">
        <w:rPr>
          <w:rFonts w:ascii="Arial" w:hAnsi="Arial" w:cs="Arial"/>
          <w:b/>
          <w:bCs/>
        </w:rPr>
        <w:t>II.1. ASPECTOS GENERALES DE LA AUDITORÍA</w:t>
      </w:r>
    </w:p>
    <w:p w14:paraId="1849E9A5" w14:textId="77777777" w:rsidR="00DA2ADF" w:rsidRPr="00087B8F" w:rsidRDefault="00DA2ADF" w:rsidP="00DA2ADF">
      <w:pPr>
        <w:spacing w:line="360" w:lineRule="auto"/>
        <w:jc w:val="both"/>
        <w:rPr>
          <w:rFonts w:ascii="Arial" w:hAnsi="Arial" w:cs="Arial"/>
          <w:bCs/>
        </w:rPr>
      </w:pPr>
    </w:p>
    <w:p w14:paraId="66952A51" w14:textId="77777777" w:rsidR="00DA2ADF" w:rsidRPr="009879F6" w:rsidRDefault="00DA2ADF" w:rsidP="00DA2ADF">
      <w:pPr>
        <w:spacing w:line="360" w:lineRule="auto"/>
        <w:jc w:val="both"/>
        <w:rPr>
          <w:rFonts w:ascii="Arial" w:hAnsi="Arial" w:cs="Arial"/>
          <w:b/>
          <w:bCs/>
        </w:rPr>
      </w:pPr>
      <w:r w:rsidRPr="009879F6">
        <w:rPr>
          <w:rFonts w:ascii="Arial" w:hAnsi="Arial" w:cs="Arial"/>
          <w:b/>
          <w:bCs/>
        </w:rPr>
        <w:t>A. Título de la Auditoría</w:t>
      </w:r>
    </w:p>
    <w:p w14:paraId="03855B4B" w14:textId="77777777" w:rsidR="00DA2ADF" w:rsidRPr="005610AA" w:rsidRDefault="00DA2ADF" w:rsidP="00DA2ADF">
      <w:pPr>
        <w:spacing w:line="360" w:lineRule="auto"/>
        <w:jc w:val="both"/>
        <w:rPr>
          <w:rFonts w:ascii="Arial" w:hAnsi="Arial" w:cs="Arial"/>
          <w:bCs/>
          <w:sz w:val="22"/>
          <w:szCs w:val="22"/>
        </w:rPr>
      </w:pPr>
    </w:p>
    <w:p w14:paraId="2E0BF502" w14:textId="3807ECA3" w:rsidR="00DA2ADF" w:rsidRDefault="00DA2ADF" w:rsidP="00DA2ADF">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w:t>
      </w:r>
      <w:r>
        <w:rPr>
          <w:rFonts w:ascii="Arial" w:hAnsi="Arial" w:cs="Arial"/>
          <w:bCs/>
        </w:rPr>
        <w:t>alizó en materia financiera al</w:t>
      </w:r>
      <w:r w:rsidRPr="009A5D78">
        <w:rPr>
          <w:rFonts w:ascii="Arial" w:hAnsi="Arial" w:cs="Arial"/>
          <w:b/>
          <w:bCs/>
        </w:rPr>
        <w:t xml:space="preserve"> </w:t>
      </w:r>
      <w:r w:rsidR="00B0737C">
        <w:rPr>
          <w:rFonts w:ascii="Arial" w:hAnsi="Arial" w:cs="Arial"/>
          <w:b/>
          <w:bCs/>
        </w:rPr>
        <w:t>Centro de Estudio</w:t>
      </w:r>
      <w:r>
        <w:rPr>
          <w:rFonts w:ascii="Arial" w:hAnsi="Arial" w:cs="Arial"/>
          <w:b/>
          <w:bCs/>
        </w:rPr>
        <w:t xml:space="preserve"> de Bachillerato Técnico “Eva Sámano de López Mateos”</w:t>
      </w:r>
      <w:r w:rsidRPr="009879F6">
        <w:rPr>
          <w:rFonts w:ascii="Arial" w:hAnsi="Arial" w:cs="Arial"/>
        </w:rPr>
        <w:t>, de manera especial y enunciativa mas no limitativa, fue la siguiente:</w:t>
      </w:r>
    </w:p>
    <w:p w14:paraId="230DFD10" w14:textId="77777777" w:rsidR="005610AA" w:rsidRPr="009879F6" w:rsidRDefault="005610AA" w:rsidP="00DA2ADF">
      <w:pPr>
        <w:tabs>
          <w:tab w:val="left" w:pos="1040"/>
          <w:tab w:val="left" w:pos="9498"/>
        </w:tabs>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205A22" w:rsidRPr="009879F6" w14:paraId="44128920" w14:textId="77777777" w:rsidTr="00D62D10">
        <w:trPr>
          <w:trHeight w:val="678"/>
          <w:tblHeader/>
          <w:jc w:val="center"/>
        </w:trPr>
        <w:tc>
          <w:tcPr>
            <w:tcW w:w="2287" w:type="pct"/>
            <w:shd w:val="clear" w:color="auto" w:fill="auto"/>
          </w:tcPr>
          <w:p w14:paraId="7D761970" w14:textId="4BE7021F" w:rsidR="00205A22" w:rsidRPr="009879F6" w:rsidRDefault="00205A22" w:rsidP="00D62D10">
            <w:pPr>
              <w:spacing w:line="360" w:lineRule="auto"/>
              <w:ind w:right="190"/>
              <w:jc w:val="both"/>
              <w:rPr>
                <w:rFonts w:ascii="Arial" w:hAnsi="Arial" w:cs="Arial"/>
                <w:b/>
                <w:bCs/>
              </w:rPr>
            </w:pPr>
            <w:r w:rsidRPr="004E3DC9">
              <w:rPr>
                <w:rFonts w:ascii="Arial" w:hAnsi="Arial" w:cs="Arial"/>
                <w:b/>
              </w:rPr>
              <w:t>19-AEMF-D-GOB-022-04</w:t>
            </w:r>
            <w:r w:rsidR="00DA2ADF">
              <w:rPr>
                <w:rFonts w:ascii="Arial" w:hAnsi="Arial" w:cs="Arial"/>
                <w:b/>
              </w:rPr>
              <w:t>3</w:t>
            </w:r>
            <w:r w:rsidRPr="009879F6">
              <w:rPr>
                <w:rFonts w:ascii="Arial" w:hAnsi="Arial" w:cs="Arial"/>
                <w:b/>
                <w:bCs/>
              </w:rPr>
              <w:t xml:space="preserve"> </w:t>
            </w:r>
          </w:p>
          <w:p w14:paraId="36BAC7B6" w14:textId="77777777" w:rsidR="00205A22" w:rsidRPr="009879F6" w:rsidRDefault="00205A22" w:rsidP="00D62D10">
            <w:pPr>
              <w:spacing w:line="360" w:lineRule="auto"/>
              <w:ind w:right="190"/>
              <w:jc w:val="both"/>
              <w:rPr>
                <w:rFonts w:ascii="Arial" w:hAnsi="Arial" w:cs="Arial"/>
                <w:b/>
                <w:bCs/>
              </w:rPr>
            </w:pPr>
          </w:p>
        </w:tc>
        <w:tc>
          <w:tcPr>
            <w:tcW w:w="2713" w:type="pct"/>
            <w:shd w:val="clear" w:color="auto" w:fill="auto"/>
          </w:tcPr>
          <w:p w14:paraId="368C6BDB" w14:textId="212CE6D7" w:rsidR="00205A22" w:rsidRPr="009879F6" w:rsidRDefault="00205A22" w:rsidP="00DA2ADF">
            <w:pPr>
              <w:spacing w:line="360" w:lineRule="auto"/>
              <w:ind w:right="190"/>
              <w:jc w:val="both"/>
              <w:rPr>
                <w:rFonts w:ascii="Arial" w:hAnsi="Arial" w:cs="Arial"/>
                <w:bCs/>
              </w:rPr>
            </w:pPr>
            <w:r w:rsidRPr="00673C76">
              <w:rPr>
                <w:rFonts w:ascii="Arial" w:hAnsi="Arial" w:cs="Arial"/>
              </w:rPr>
              <w:t xml:space="preserve">“Auditoría de Cumplimiento Financiero </w:t>
            </w:r>
            <w:r>
              <w:rPr>
                <w:rFonts w:ascii="Arial" w:hAnsi="Arial" w:cs="Arial"/>
              </w:rPr>
              <w:t xml:space="preserve">de </w:t>
            </w:r>
            <w:r w:rsidR="00DA2ADF">
              <w:rPr>
                <w:rFonts w:ascii="Arial" w:hAnsi="Arial" w:cs="Arial"/>
              </w:rPr>
              <w:t>Gastos y Otras Perdidas</w:t>
            </w:r>
            <w:r>
              <w:rPr>
                <w:rFonts w:ascii="Arial" w:hAnsi="Arial" w:cs="Arial"/>
              </w:rPr>
              <w:t>”</w:t>
            </w:r>
            <w:r w:rsidRPr="009879F6">
              <w:rPr>
                <w:rFonts w:ascii="Arial" w:hAnsi="Arial" w:cs="Arial"/>
                <w:bCs/>
              </w:rPr>
              <w:t xml:space="preserve"> </w:t>
            </w:r>
          </w:p>
        </w:tc>
      </w:tr>
    </w:tbl>
    <w:p w14:paraId="65FD7CD1" w14:textId="77777777" w:rsidR="00205A22" w:rsidRPr="009879F6" w:rsidRDefault="00205A22" w:rsidP="00205A22">
      <w:pPr>
        <w:spacing w:line="360" w:lineRule="auto"/>
        <w:jc w:val="both"/>
        <w:rPr>
          <w:rFonts w:ascii="Arial" w:hAnsi="Arial" w:cs="Arial"/>
          <w:b/>
          <w:bCs/>
        </w:rPr>
      </w:pPr>
      <w:r w:rsidRPr="009879F6">
        <w:rPr>
          <w:rFonts w:ascii="Arial" w:hAnsi="Arial" w:cs="Arial"/>
          <w:b/>
          <w:bCs/>
        </w:rPr>
        <w:t>B. Objetivo</w:t>
      </w:r>
    </w:p>
    <w:p w14:paraId="48AA4C25" w14:textId="29C28FF8" w:rsidR="00205A22" w:rsidRDefault="00205A22" w:rsidP="00205A22">
      <w:pPr>
        <w:spacing w:line="360" w:lineRule="auto"/>
        <w:jc w:val="both"/>
        <w:rPr>
          <w:rFonts w:ascii="Arial" w:hAnsi="Arial" w:cs="Arial"/>
          <w:bCs/>
        </w:rPr>
      </w:pPr>
    </w:p>
    <w:p w14:paraId="483808B3" w14:textId="2D6ED81A" w:rsidR="00205A22" w:rsidRDefault="00F21E77" w:rsidP="00F21E77">
      <w:pPr>
        <w:spacing w:line="360" w:lineRule="auto"/>
        <w:jc w:val="both"/>
        <w:rPr>
          <w:rFonts w:ascii="Arial" w:hAnsi="Arial" w:cs="Arial"/>
          <w:bCs/>
        </w:rPr>
      </w:pPr>
      <w:r>
        <w:rPr>
          <w:rFonts w:ascii="Arial" w:hAnsi="Arial" w:cs="Arial"/>
          <w:bCs/>
        </w:rPr>
        <w:t>F</w:t>
      </w:r>
      <w:r w:rsidR="00484D5F" w:rsidRPr="00484D5F">
        <w:rPr>
          <w:rFonts w:ascii="Arial" w:hAnsi="Arial" w:cs="Arial"/>
          <w:bCs/>
        </w:rPr>
        <w:t xml:space="preserve">iscalizar la gestión financiera para comprobar el cumplimiento de la dispuesto en el Presupuesto de Egresos y demás disposiciones legales aplicables, en cuanto a sus gastos </w:t>
      </w:r>
      <w:r w:rsidR="00484D5F" w:rsidRPr="00484D5F">
        <w:rPr>
          <w:rFonts w:ascii="Arial" w:hAnsi="Arial" w:cs="Arial"/>
          <w:bCs/>
        </w:rPr>
        <w:lastRenderedPageBreak/>
        <w:t>públicos, incluyendo la revisión del manejo, custodia y la aplicación de recursos públicos estatales</w:t>
      </w:r>
      <w:r>
        <w:rPr>
          <w:rFonts w:ascii="Arial" w:hAnsi="Arial" w:cs="Arial"/>
          <w:bCs/>
        </w:rPr>
        <w:t xml:space="preserve"> y propios</w:t>
      </w:r>
      <w:r w:rsidR="00484D5F" w:rsidRPr="00484D5F">
        <w:rPr>
          <w:rFonts w:ascii="Arial" w:hAnsi="Arial" w:cs="Arial"/>
          <w:bCs/>
        </w:rPr>
        <w:t>, así como la demás información financiera, contable, patrimonial, presupuestaria y programática, conforme a las disposiciones aplicables</w:t>
      </w:r>
      <w:r>
        <w:rPr>
          <w:rFonts w:ascii="Arial" w:hAnsi="Arial" w:cs="Arial"/>
          <w:bCs/>
        </w:rPr>
        <w:t xml:space="preserve"> del </w:t>
      </w:r>
      <w:r w:rsidR="00B0737C">
        <w:rPr>
          <w:rFonts w:ascii="Arial" w:hAnsi="Arial" w:cs="Arial"/>
          <w:b/>
          <w:bCs/>
        </w:rPr>
        <w:t>Centro de Estudio</w:t>
      </w:r>
      <w:r w:rsidR="00205A22" w:rsidRPr="00F21E77">
        <w:rPr>
          <w:rFonts w:ascii="Arial" w:hAnsi="Arial" w:cs="Arial"/>
          <w:b/>
          <w:bCs/>
        </w:rPr>
        <w:t xml:space="preserve"> de Bachillerato Técnico “Eva Sámano de López Mateos”</w:t>
      </w:r>
      <w:r w:rsidRPr="00F21E77">
        <w:rPr>
          <w:rFonts w:ascii="Arial" w:hAnsi="Arial" w:cs="Arial"/>
        </w:rPr>
        <w:t>.</w:t>
      </w:r>
    </w:p>
    <w:p w14:paraId="28B28C07" w14:textId="77777777" w:rsidR="00205A22" w:rsidRPr="00AA50F2" w:rsidRDefault="00205A22" w:rsidP="00205A22">
      <w:pPr>
        <w:spacing w:line="360" w:lineRule="auto"/>
        <w:jc w:val="both"/>
        <w:rPr>
          <w:rFonts w:ascii="Arial" w:hAnsi="Arial" w:cs="Arial"/>
          <w:highlight w:val="red"/>
          <w:u w:val="single"/>
        </w:rPr>
      </w:pPr>
    </w:p>
    <w:p w14:paraId="64B2A994" w14:textId="77777777" w:rsidR="00205A22" w:rsidRPr="00AA50F2" w:rsidRDefault="00205A22" w:rsidP="00205A22">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35208615" w14:textId="77777777" w:rsidR="00205A22" w:rsidRPr="007B1830" w:rsidRDefault="00205A22" w:rsidP="00205A22">
      <w:pPr>
        <w:spacing w:line="360" w:lineRule="auto"/>
        <w:jc w:val="both"/>
        <w:rPr>
          <w:rFonts w:ascii="Arial" w:hAnsi="Arial" w:cs="Arial"/>
        </w:rPr>
      </w:pPr>
    </w:p>
    <w:p w14:paraId="3BC49C03" w14:textId="09B5D917" w:rsidR="00205A22" w:rsidRPr="009879F6" w:rsidRDefault="00205A22" w:rsidP="00205A22">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sidR="007A1CC9" w:rsidRPr="00F21E77">
        <w:rPr>
          <w:rFonts w:ascii="Arial" w:hAnsi="Arial" w:cs="Arial"/>
        </w:rPr>
        <w:t>41,628,886.54</w:t>
      </w:r>
    </w:p>
    <w:p w14:paraId="00A1E467" w14:textId="77777777" w:rsidR="00205A22" w:rsidRPr="009879F6" w:rsidRDefault="00205A22" w:rsidP="00205A22">
      <w:pPr>
        <w:spacing w:line="360" w:lineRule="auto"/>
        <w:rPr>
          <w:rFonts w:ascii="Arial" w:hAnsi="Arial" w:cs="Arial"/>
        </w:rPr>
      </w:pPr>
    </w:p>
    <w:p w14:paraId="5DC3F791" w14:textId="5B0F5845" w:rsidR="00205A22" w:rsidRPr="009879F6" w:rsidRDefault="00205A22" w:rsidP="00205A22">
      <w:pPr>
        <w:spacing w:line="360" w:lineRule="auto"/>
        <w:rPr>
          <w:rFonts w:ascii="Arial" w:hAnsi="Arial" w:cs="Arial"/>
        </w:rPr>
      </w:pPr>
      <w:r w:rsidRPr="009879F6">
        <w:rPr>
          <w:rFonts w:ascii="Arial" w:hAnsi="Arial" w:cs="Arial"/>
          <w:b/>
        </w:rPr>
        <w:t xml:space="preserve">Población Objetivo: </w:t>
      </w:r>
      <w:r w:rsidRPr="009879F6">
        <w:rPr>
          <w:rFonts w:ascii="Arial" w:hAnsi="Arial" w:cs="Arial"/>
        </w:rPr>
        <w:t>$</w:t>
      </w:r>
      <w:r w:rsidR="007A1CC9" w:rsidRPr="00F21E77">
        <w:rPr>
          <w:rFonts w:ascii="Arial" w:hAnsi="Arial" w:cs="Arial"/>
        </w:rPr>
        <w:t>41,628,886.54</w:t>
      </w:r>
    </w:p>
    <w:p w14:paraId="41FD5FB3" w14:textId="77777777" w:rsidR="00205A22" w:rsidRPr="009879F6" w:rsidRDefault="00205A22" w:rsidP="00205A22">
      <w:pPr>
        <w:spacing w:line="360" w:lineRule="auto"/>
        <w:rPr>
          <w:rFonts w:ascii="Arial" w:hAnsi="Arial" w:cs="Arial"/>
        </w:rPr>
      </w:pPr>
    </w:p>
    <w:p w14:paraId="626C8D93" w14:textId="496E565B" w:rsidR="007A1CC9" w:rsidRDefault="00205A22" w:rsidP="00205A22">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sidR="007A1CC9" w:rsidRPr="00F21E77">
        <w:rPr>
          <w:rFonts w:ascii="Arial" w:hAnsi="Arial" w:cs="Arial"/>
        </w:rPr>
        <w:t>30,440,285.94</w:t>
      </w:r>
    </w:p>
    <w:p w14:paraId="57ACFC6C" w14:textId="77777777" w:rsidR="007A1CC9" w:rsidRDefault="007A1CC9" w:rsidP="00205A22">
      <w:pPr>
        <w:spacing w:line="360" w:lineRule="auto"/>
        <w:rPr>
          <w:rFonts w:ascii="Arial" w:hAnsi="Arial" w:cs="Arial"/>
        </w:rPr>
      </w:pPr>
    </w:p>
    <w:p w14:paraId="7083DE3F" w14:textId="008462FB" w:rsidR="00205A22" w:rsidRPr="009879F6" w:rsidRDefault="00205A22" w:rsidP="00205A22">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sidR="007A1CC9" w:rsidRPr="00F21E77">
        <w:rPr>
          <w:rFonts w:ascii="Arial" w:hAnsi="Arial" w:cs="Arial"/>
        </w:rPr>
        <w:t>73.12</w:t>
      </w:r>
      <w:r w:rsidRPr="00F21E77">
        <w:rPr>
          <w:rFonts w:ascii="Arial" w:hAnsi="Arial" w:cs="Arial"/>
        </w:rPr>
        <w:t>%</w:t>
      </w:r>
    </w:p>
    <w:p w14:paraId="0DF1FC31" w14:textId="1066EA9F" w:rsidR="00205A22" w:rsidRDefault="00205A22" w:rsidP="00205A22">
      <w:pPr>
        <w:spacing w:line="360" w:lineRule="auto"/>
        <w:jc w:val="both"/>
        <w:rPr>
          <w:rFonts w:ascii="Arial" w:hAnsi="Arial" w:cs="Arial"/>
        </w:rPr>
      </w:pPr>
    </w:p>
    <w:p w14:paraId="6378A525" w14:textId="77777777" w:rsidR="00F21E77" w:rsidRPr="00F21E77" w:rsidRDefault="00F21E77" w:rsidP="00F21E77">
      <w:pPr>
        <w:spacing w:line="360" w:lineRule="auto"/>
        <w:jc w:val="both"/>
        <w:rPr>
          <w:rFonts w:ascii="Arial" w:hAnsi="Arial" w:cs="Arial"/>
        </w:rPr>
      </w:pPr>
      <w:r w:rsidRPr="00F21E77">
        <w:rPr>
          <w:rFonts w:ascii="Arial" w:hAnsi="Arial" w:cs="Arial"/>
        </w:rPr>
        <w:t>Durante el ejercicio auditado, el ente fiscalizado no recibió recursos federales, por lo cual el Universo y la Población Objetivo quedaron integradas únicamente por recursos estatales y propios.</w:t>
      </w:r>
    </w:p>
    <w:p w14:paraId="26647574" w14:textId="77777777" w:rsidR="00F21E77" w:rsidRPr="00F21E77" w:rsidRDefault="00F21E77" w:rsidP="00F21E77">
      <w:pPr>
        <w:spacing w:line="360" w:lineRule="auto"/>
        <w:jc w:val="both"/>
        <w:rPr>
          <w:rFonts w:ascii="Arial" w:hAnsi="Arial" w:cs="Arial"/>
        </w:rPr>
      </w:pPr>
    </w:p>
    <w:p w14:paraId="574395F9" w14:textId="611593BA" w:rsidR="00F21E77" w:rsidRDefault="00F21E77" w:rsidP="00F21E77">
      <w:pPr>
        <w:spacing w:line="360" w:lineRule="auto"/>
        <w:jc w:val="both"/>
        <w:rPr>
          <w:rFonts w:ascii="Arial" w:hAnsi="Arial" w:cs="Arial"/>
        </w:rPr>
      </w:pPr>
      <w:r w:rsidRPr="00F21E77">
        <w:rPr>
          <w:rFonts w:ascii="Arial" w:hAnsi="Arial" w:cs="Arial"/>
        </w:rPr>
        <w:t xml:space="preserve">La población objetivo se determinó sobre la base de los gastos y otras pérdidas que forman parte del Estado de Actividades por el período comprendido del 1º de </w:t>
      </w:r>
      <w:r w:rsidR="00201FE2">
        <w:rPr>
          <w:rFonts w:ascii="Arial" w:hAnsi="Arial" w:cs="Arial"/>
        </w:rPr>
        <w:t>enero al 31 de diciembre de 2019</w:t>
      </w:r>
      <w:r w:rsidR="0073736B">
        <w:rPr>
          <w:rFonts w:ascii="Arial" w:hAnsi="Arial" w:cs="Arial"/>
        </w:rPr>
        <w:t>.</w:t>
      </w:r>
    </w:p>
    <w:p w14:paraId="23C3272F" w14:textId="31FE7347" w:rsidR="00201FE2" w:rsidRDefault="00201FE2" w:rsidP="00205A22">
      <w:pPr>
        <w:spacing w:line="360" w:lineRule="auto"/>
        <w:ind w:right="190"/>
        <w:jc w:val="both"/>
        <w:rPr>
          <w:rFonts w:ascii="Arial" w:hAnsi="Arial" w:cs="Arial"/>
        </w:rPr>
      </w:pPr>
    </w:p>
    <w:bookmarkEnd w:id="7"/>
    <w:bookmarkEnd w:id="8"/>
    <w:p w14:paraId="0BC6087C" w14:textId="440B2461" w:rsidR="00DA2ADF" w:rsidRDefault="00DA2ADF" w:rsidP="00DA2ADF">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474044D4" w14:textId="77777777" w:rsidR="00DA2ADF" w:rsidRDefault="00DA2ADF" w:rsidP="00DA2ADF">
      <w:pPr>
        <w:tabs>
          <w:tab w:val="left" w:pos="9498"/>
        </w:tabs>
        <w:spacing w:line="360" w:lineRule="auto"/>
        <w:ind w:right="190"/>
        <w:jc w:val="both"/>
        <w:rPr>
          <w:rFonts w:ascii="Arial" w:hAnsi="Arial" w:cs="Arial"/>
          <w:bCs/>
        </w:rPr>
      </w:pPr>
    </w:p>
    <w:p w14:paraId="079D534F" w14:textId="41814AEA" w:rsidR="00DA2ADF" w:rsidRPr="009879F6" w:rsidRDefault="00DA2ADF" w:rsidP="00DA2ADF">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FE74FA">
        <w:rPr>
          <w:rFonts w:ascii="Arial" w:hAnsi="Arial" w:cs="Arial"/>
          <w:bCs/>
        </w:rPr>
        <w:t>gastos y otras pé</w:t>
      </w:r>
      <w:r w:rsidR="007A1CC9" w:rsidRPr="00201FE2">
        <w:rPr>
          <w:rFonts w:ascii="Arial" w:hAnsi="Arial" w:cs="Arial"/>
          <w:bCs/>
        </w:rPr>
        <w:t>rdidas</w:t>
      </w:r>
      <w:r w:rsidRPr="00201FE2">
        <w:rPr>
          <w:rFonts w:ascii="Arial" w:hAnsi="Arial" w:cs="Arial"/>
          <w:bCs/>
        </w:rPr>
        <w:t>, hayan</w:t>
      </w:r>
      <w:r w:rsidRPr="009879F6">
        <w:rPr>
          <w:rFonts w:ascii="Arial" w:hAnsi="Arial" w:cs="Arial"/>
          <w:bCs/>
        </w:rPr>
        <w:t xml:space="preserve"> cumplido con los aspectos y criterios apegados a </w:t>
      </w:r>
      <w:r w:rsidRPr="009879F6">
        <w:rPr>
          <w:rFonts w:ascii="Arial" w:hAnsi="Arial" w:cs="Arial"/>
          <w:bCs/>
        </w:rPr>
        <w:lastRenderedPageBreak/>
        <w:t>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3991AC75" w14:textId="77777777" w:rsidR="00DA2ADF" w:rsidRPr="009879F6" w:rsidRDefault="00DA2ADF" w:rsidP="00DA2ADF">
      <w:pPr>
        <w:spacing w:line="360" w:lineRule="auto"/>
        <w:ind w:right="190"/>
        <w:jc w:val="both"/>
        <w:rPr>
          <w:rFonts w:ascii="Arial" w:hAnsi="Arial" w:cs="Arial"/>
          <w:bCs/>
        </w:rPr>
      </w:pPr>
    </w:p>
    <w:p w14:paraId="2491C52B" w14:textId="776A96C5" w:rsidR="00DA2ADF" w:rsidRDefault="00DA2ADF" w:rsidP="00DA2ADF">
      <w:pPr>
        <w:spacing w:line="360" w:lineRule="auto"/>
        <w:ind w:right="190"/>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w:t>
      </w:r>
      <w:r w:rsidR="00CA6D2F">
        <w:rPr>
          <w:rFonts w:ascii="Arial" w:hAnsi="Arial" w:cs="Arial"/>
          <w:bCs/>
        </w:rPr>
        <w:t>l</w:t>
      </w:r>
      <w:r w:rsidRPr="009879F6">
        <w:rPr>
          <w:rFonts w:ascii="Arial" w:hAnsi="Arial" w:cs="Arial"/>
          <w:bCs/>
        </w:rPr>
        <w:t xml:space="preserve"> </w:t>
      </w:r>
      <w:r w:rsidR="00FE74FA">
        <w:rPr>
          <w:rFonts w:ascii="Arial" w:hAnsi="Arial" w:cs="Arial"/>
          <w:b/>
          <w:bCs/>
        </w:rPr>
        <w:t>Centro de Estudio</w:t>
      </w:r>
      <w:r w:rsidRPr="00201FE2">
        <w:rPr>
          <w:rFonts w:ascii="Arial" w:hAnsi="Arial" w:cs="Arial"/>
          <w:b/>
          <w:bCs/>
        </w:rPr>
        <w:t xml:space="preserve"> de Bachillerato Técnico “Eva Sámano de López Mateos”</w:t>
      </w:r>
      <w:r w:rsidRPr="00201FE2">
        <w:rPr>
          <w:rFonts w:ascii="Arial" w:hAnsi="Arial" w:cs="Arial"/>
        </w:rPr>
        <w:t>,</w:t>
      </w:r>
      <w:r w:rsidRPr="00201FE2">
        <w:rPr>
          <w:rFonts w:ascii="Arial" w:hAnsi="Arial" w:cs="Arial"/>
          <w:bCs/>
        </w:rPr>
        <w:t xml:space="preserve"> sie</w:t>
      </w:r>
      <w:r w:rsidRPr="009879F6">
        <w:rPr>
          <w:rFonts w:ascii="Arial" w:hAnsi="Arial" w:cs="Arial"/>
          <w:bCs/>
        </w:rPr>
        <w:t>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w:t>
      </w:r>
      <w:r>
        <w:rPr>
          <w:rFonts w:ascii="Arial" w:hAnsi="Arial" w:cs="Arial"/>
          <w:bCs/>
        </w:rPr>
        <w:t xml:space="preserve">información </w:t>
      </w:r>
      <w:r w:rsidRPr="007A1CC9">
        <w:rPr>
          <w:rFonts w:ascii="Arial" w:hAnsi="Arial" w:cs="Arial"/>
          <w:bCs/>
        </w:rPr>
        <w:t>histórica</w:t>
      </w:r>
      <w:r>
        <w:rPr>
          <w:rFonts w:ascii="Arial" w:hAnsi="Arial" w:cs="Arial"/>
          <w:bCs/>
        </w:rPr>
        <w:t xml:space="preserve"> </w:t>
      </w:r>
      <w:r w:rsidRPr="00245F74">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0745D319" w14:textId="77777777" w:rsidR="00DA2ADF" w:rsidRDefault="00DA2ADF" w:rsidP="00DA2ADF">
      <w:pPr>
        <w:spacing w:line="360" w:lineRule="auto"/>
        <w:ind w:right="190"/>
        <w:jc w:val="both"/>
        <w:rPr>
          <w:rFonts w:ascii="Arial" w:hAnsi="Arial" w:cs="Arial"/>
          <w:bCs/>
        </w:rPr>
      </w:pPr>
    </w:p>
    <w:p w14:paraId="1CC01CB5" w14:textId="7E4828BB" w:rsidR="00DA2ADF" w:rsidRDefault="00DA2ADF" w:rsidP="00DA2ADF">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00A503AA" w:rsidRPr="00A503AA">
        <w:rPr>
          <w:rFonts w:ascii="Arial" w:hAnsi="Arial" w:cs="Arial"/>
          <w:bCs/>
        </w:rPr>
        <w:t xml:space="preserve">determinándose mediante la competencia técnica y profesional, la actuación fiscalizadora, basándose </w:t>
      </w:r>
      <w:r>
        <w:rPr>
          <w:rFonts w:ascii="Arial" w:hAnsi="Arial" w:cs="Arial"/>
          <w:bCs/>
        </w:rPr>
        <w:t>diversos elementos y factores que se integraron en los procedimientos de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111A0F31" w14:textId="0803D506" w:rsidR="00DA2ADF" w:rsidRDefault="00DA2ADF" w:rsidP="00DA2ADF">
      <w:pPr>
        <w:spacing w:line="360" w:lineRule="auto"/>
        <w:ind w:right="190"/>
        <w:jc w:val="both"/>
        <w:rPr>
          <w:rFonts w:ascii="Arial" w:hAnsi="Arial" w:cs="Arial"/>
          <w:bCs/>
        </w:rPr>
      </w:pPr>
    </w:p>
    <w:p w14:paraId="2FC5908F" w14:textId="77777777" w:rsidR="00DA2ADF" w:rsidRPr="008D4630" w:rsidRDefault="00DA2ADF" w:rsidP="00DA2ADF">
      <w:pPr>
        <w:spacing w:line="360" w:lineRule="auto"/>
        <w:jc w:val="both"/>
        <w:rPr>
          <w:rFonts w:ascii="Arial" w:hAnsi="Arial" w:cs="Arial"/>
          <w:b/>
        </w:rPr>
      </w:pPr>
      <w:r>
        <w:rPr>
          <w:rFonts w:ascii="Arial" w:hAnsi="Arial" w:cs="Arial"/>
          <w:b/>
        </w:rPr>
        <w:lastRenderedPageBreak/>
        <w:t>E. Áreas R</w:t>
      </w:r>
      <w:r w:rsidRPr="008D4630">
        <w:rPr>
          <w:rFonts w:ascii="Arial" w:hAnsi="Arial" w:cs="Arial"/>
          <w:b/>
        </w:rPr>
        <w:t>evisadas</w:t>
      </w:r>
    </w:p>
    <w:p w14:paraId="49479BE9" w14:textId="5D81B019" w:rsidR="00DA2ADF" w:rsidRDefault="00DA2ADF" w:rsidP="00DA2ADF">
      <w:pPr>
        <w:spacing w:line="360" w:lineRule="auto"/>
        <w:jc w:val="both"/>
        <w:rPr>
          <w:rFonts w:ascii="Arial" w:hAnsi="Arial" w:cs="Arial"/>
        </w:rPr>
      </w:pPr>
    </w:p>
    <w:p w14:paraId="534DA47E" w14:textId="3CAD3FC0" w:rsidR="00201FE2" w:rsidRDefault="00FE74FA" w:rsidP="00DA2ADF">
      <w:pPr>
        <w:spacing w:line="360" w:lineRule="auto"/>
        <w:jc w:val="both"/>
        <w:rPr>
          <w:rFonts w:ascii="Arial" w:hAnsi="Arial" w:cs="Arial"/>
        </w:rPr>
      </w:pPr>
      <w:r>
        <w:rPr>
          <w:rFonts w:ascii="Arial" w:hAnsi="Arial" w:cs="Arial"/>
        </w:rPr>
        <w:t>Se efectuó la revisión del Departamento de R</w:t>
      </w:r>
      <w:r w:rsidR="00201FE2" w:rsidRPr="00201FE2">
        <w:rPr>
          <w:rFonts w:ascii="Arial" w:hAnsi="Arial" w:cs="Arial"/>
        </w:rPr>
        <w:t>ecursos Humanos y Financ</w:t>
      </w:r>
      <w:r w:rsidR="00201FE2">
        <w:rPr>
          <w:rFonts w:ascii="Arial" w:hAnsi="Arial" w:cs="Arial"/>
        </w:rPr>
        <w:t>ieros,</w:t>
      </w:r>
      <w:r w:rsidR="00201FE2" w:rsidRPr="00201FE2">
        <w:rPr>
          <w:rFonts w:ascii="Arial" w:hAnsi="Arial" w:cs="Arial"/>
        </w:rPr>
        <w:t xml:space="preserve"> </w:t>
      </w:r>
      <w:r>
        <w:rPr>
          <w:rFonts w:ascii="Arial" w:hAnsi="Arial" w:cs="Arial"/>
        </w:rPr>
        <w:t xml:space="preserve">el Departamento de </w:t>
      </w:r>
      <w:r w:rsidR="00201FE2" w:rsidRPr="00201FE2">
        <w:rPr>
          <w:rFonts w:ascii="Arial" w:hAnsi="Arial" w:cs="Arial"/>
        </w:rPr>
        <w:t>Recursos Material</w:t>
      </w:r>
      <w:r w:rsidR="00983405">
        <w:rPr>
          <w:rFonts w:ascii="Arial" w:hAnsi="Arial" w:cs="Arial"/>
        </w:rPr>
        <w:t>es y Servicios Generales, así co</w:t>
      </w:r>
      <w:r w:rsidR="00201FE2" w:rsidRPr="00201FE2">
        <w:rPr>
          <w:rFonts w:ascii="Arial" w:hAnsi="Arial" w:cs="Arial"/>
        </w:rPr>
        <w:t xml:space="preserve">mo la Dirección Académica y del plantel del </w:t>
      </w:r>
      <w:r>
        <w:rPr>
          <w:rFonts w:ascii="Arial" w:hAnsi="Arial" w:cs="Arial"/>
          <w:b/>
        </w:rPr>
        <w:t>Centro de Estudio</w:t>
      </w:r>
      <w:r w:rsidR="00201FE2" w:rsidRPr="00983405">
        <w:rPr>
          <w:rFonts w:ascii="Arial" w:hAnsi="Arial" w:cs="Arial"/>
          <w:b/>
        </w:rPr>
        <w:t xml:space="preserve"> de Bachillerato Técnico “Eva Sámano de López Mateos”</w:t>
      </w:r>
      <w:r w:rsidR="00201FE2" w:rsidRPr="00201FE2">
        <w:rPr>
          <w:rFonts w:ascii="Arial" w:hAnsi="Arial" w:cs="Arial"/>
        </w:rPr>
        <w:t>.</w:t>
      </w:r>
    </w:p>
    <w:p w14:paraId="0708B834" w14:textId="21438498" w:rsidR="00201FE2" w:rsidRDefault="00201FE2" w:rsidP="00DA2ADF">
      <w:pPr>
        <w:spacing w:line="360" w:lineRule="auto"/>
        <w:jc w:val="both"/>
        <w:rPr>
          <w:rFonts w:ascii="Arial" w:hAnsi="Arial" w:cs="Arial"/>
        </w:rPr>
      </w:pPr>
    </w:p>
    <w:p w14:paraId="7C0C3DB2" w14:textId="77777777" w:rsidR="00DA2ADF" w:rsidRDefault="00DA2ADF" w:rsidP="00DA2ADF">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7CA7C5E7" w14:textId="77777777" w:rsidR="00DA2ADF" w:rsidRPr="003D1966" w:rsidRDefault="00DA2ADF" w:rsidP="00DA2ADF">
      <w:pPr>
        <w:spacing w:line="360" w:lineRule="auto"/>
        <w:jc w:val="both"/>
        <w:rPr>
          <w:rFonts w:ascii="Arial" w:hAnsi="Arial" w:cs="Arial"/>
        </w:rPr>
      </w:pPr>
    </w:p>
    <w:p w14:paraId="4B603304" w14:textId="77777777" w:rsidR="00DA2ADF" w:rsidRPr="00C47B98" w:rsidRDefault="00DA2ADF" w:rsidP="00DA2ADF">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44920349" w14:textId="77777777" w:rsidR="00DA2ADF" w:rsidRPr="00C47B98" w:rsidRDefault="00DA2ADF" w:rsidP="00DA2ADF">
      <w:pPr>
        <w:spacing w:line="360" w:lineRule="auto"/>
        <w:jc w:val="both"/>
        <w:rPr>
          <w:rFonts w:ascii="Arial" w:hAnsi="Arial" w:cs="Arial"/>
          <w:bCs/>
        </w:rPr>
      </w:pPr>
    </w:p>
    <w:p w14:paraId="3094D166" w14:textId="77777777" w:rsidR="00DA2ADF" w:rsidRPr="00C47B98" w:rsidRDefault="00DA2ADF" w:rsidP="00DA2ADF">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583213A4" w14:textId="77777777" w:rsidR="00DA2ADF" w:rsidRPr="00C47B98" w:rsidRDefault="00DA2ADF" w:rsidP="00DA2ADF">
      <w:pPr>
        <w:spacing w:line="360" w:lineRule="auto"/>
        <w:jc w:val="both"/>
        <w:rPr>
          <w:rFonts w:ascii="Arial" w:hAnsi="Arial" w:cs="Arial"/>
          <w:bCs/>
        </w:rPr>
      </w:pPr>
    </w:p>
    <w:p w14:paraId="14284F66" w14:textId="1C7B26E2" w:rsidR="00DA2ADF" w:rsidRDefault="00DA2ADF" w:rsidP="00DA2ADF">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3B8F67E5" w14:textId="77777777" w:rsidR="005610AA" w:rsidRPr="00C47B98" w:rsidRDefault="005610AA" w:rsidP="00DA2ADF">
      <w:pPr>
        <w:spacing w:line="360" w:lineRule="auto"/>
        <w:ind w:right="190"/>
        <w:jc w:val="both"/>
        <w:rPr>
          <w:rFonts w:ascii="Arial" w:hAnsi="Arial" w:cs="Arial"/>
          <w:bCs/>
        </w:rPr>
      </w:pPr>
    </w:p>
    <w:p w14:paraId="26391D37" w14:textId="77777777" w:rsidR="00DA2ADF" w:rsidRDefault="00DA2ADF" w:rsidP="00DA2ADF">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13E639F7" w14:textId="38E9B689" w:rsidR="00DA2ADF" w:rsidRDefault="00DA2ADF" w:rsidP="00DA2ADF">
      <w:pPr>
        <w:spacing w:line="360" w:lineRule="auto"/>
        <w:ind w:right="190"/>
        <w:jc w:val="both"/>
        <w:rPr>
          <w:rFonts w:ascii="Arial" w:hAnsi="Arial" w:cs="Arial"/>
          <w:bCs/>
        </w:rPr>
      </w:pPr>
    </w:p>
    <w:p w14:paraId="3CB22B3C" w14:textId="0E596B73" w:rsidR="00983405" w:rsidRDefault="00983405" w:rsidP="00983405">
      <w:pPr>
        <w:spacing w:line="360" w:lineRule="auto"/>
        <w:ind w:right="190"/>
        <w:jc w:val="both"/>
        <w:rPr>
          <w:rFonts w:ascii="Arial" w:hAnsi="Arial" w:cs="Arial"/>
          <w:bCs/>
        </w:rPr>
      </w:pPr>
      <w:r w:rsidRPr="00983405">
        <w:rPr>
          <w:rFonts w:ascii="Arial" w:hAnsi="Arial" w:cs="Arial"/>
          <w:bCs/>
        </w:rPr>
        <w:t>1. Verificar que los controles internos implementados permitieron la adecuada gestión administrativa para el desarrollo eficiente de las operaciones, la obtención de información confiable y oportuna, y el cumplimiento de la normativa aplicable.</w:t>
      </w:r>
    </w:p>
    <w:p w14:paraId="177BC2CB" w14:textId="77777777" w:rsidR="003D1966" w:rsidRPr="00983405" w:rsidRDefault="003D1966" w:rsidP="00983405">
      <w:pPr>
        <w:spacing w:line="360" w:lineRule="auto"/>
        <w:ind w:right="190"/>
        <w:jc w:val="both"/>
        <w:rPr>
          <w:rFonts w:ascii="Arial" w:hAnsi="Arial" w:cs="Arial"/>
          <w:bCs/>
        </w:rPr>
      </w:pPr>
    </w:p>
    <w:p w14:paraId="1A315FDC" w14:textId="77777777" w:rsidR="00983405" w:rsidRPr="00983405" w:rsidRDefault="00983405" w:rsidP="00983405">
      <w:pPr>
        <w:spacing w:line="360" w:lineRule="auto"/>
        <w:ind w:right="190"/>
        <w:jc w:val="both"/>
        <w:rPr>
          <w:rFonts w:ascii="Arial" w:hAnsi="Arial" w:cs="Arial"/>
          <w:bCs/>
        </w:rPr>
      </w:pPr>
      <w:r w:rsidRPr="00983405">
        <w:rPr>
          <w:rFonts w:ascii="Arial" w:hAnsi="Arial" w:cs="Arial"/>
          <w:bCs/>
        </w:rPr>
        <w:t>2. Comprobar que el ejercicio del presupuesto se ajustó a los montos aprobados; que las modificaciones presupuestales tuvieron sustento financiero y que fueron aprobadas por quien era competente para ello, así como publicadas en el Periódico Oficial o gaceta correspondiente.</w:t>
      </w:r>
    </w:p>
    <w:p w14:paraId="73374433" w14:textId="77777777" w:rsidR="00983405" w:rsidRPr="00983405" w:rsidRDefault="00983405" w:rsidP="00983405">
      <w:pPr>
        <w:spacing w:line="360" w:lineRule="auto"/>
        <w:ind w:right="190"/>
        <w:jc w:val="both"/>
        <w:rPr>
          <w:rFonts w:ascii="Arial" w:hAnsi="Arial" w:cs="Arial"/>
          <w:bCs/>
        </w:rPr>
      </w:pPr>
    </w:p>
    <w:p w14:paraId="2A404B18" w14:textId="144E9C4E" w:rsidR="00983405" w:rsidRDefault="00983405" w:rsidP="00983405">
      <w:pPr>
        <w:spacing w:line="360" w:lineRule="auto"/>
        <w:ind w:right="190"/>
        <w:jc w:val="both"/>
        <w:rPr>
          <w:rFonts w:ascii="Arial" w:hAnsi="Arial" w:cs="Arial"/>
          <w:bCs/>
        </w:rPr>
      </w:pPr>
      <w:r w:rsidRPr="00983405">
        <w:rPr>
          <w:rFonts w:ascii="Arial" w:hAnsi="Arial" w:cs="Arial"/>
          <w:bCs/>
        </w:rPr>
        <w:t>3. Verificar la correcta revelación de estados financieros e informes contables, presupuestarios y programáticos de conformidad con la Ley General de Contabilidad Gubernamental y demás normativa aplicable.</w:t>
      </w:r>
    </w:p>
    <w:p w14:paraId="26CF0F10" w14:textId="77777777" w:rsidR="005610AA" w:rsidRPr="00983405" w:rsidRDefault="005610AA" w:rsidP="00983405">
      <w:pPr>
        <w:spacing w:line="360" w:lineRule="auto"/>
        <w:ind w:right="190"/>
        <w:jc w:val="both"/>
        <w:rPr>
          <w:rFonts w:ascii="Arial" w:hAnsi="Arial" w:cs="Arial"/>
          <w:bCs/>
        </w:rPr>
      </w:pPr>
    </w:p>
    <w:p w14:paraId="7854DE77" w14:textId="77777777" w:rsidR="00983405" w:rsidRPr="00983405" w:rsidRDefault="00983405" w:rsidP="00983405">
      <w:pPr>
        <w:spacing w:line="360" w:lineRule="auto"/>
        <w:ind w:right="190"/>
        <w:jc w:val="both"/>
        <w:rPr>
          <w:rFonts w:ascii="Arial" w:hAnsi="Arial" w:cs="Arial"/>
          <w:bCs/>
        </w:rPr>
      </w:pPr>
      <w:r w:rsidRPr="00983405">
        <w:rPr>
          <w:rFonts w:ascii="Arial" w:hAnsi="Arial" w:cs="Arial"/>
          <w:bCs/>
        </w:rPr>
        <w:t xml:space="preserve">4. Verificar que la asignación y aplicación de los recursos financieros por concepto de fondos fijos o </w:t>
      </w:r>
      <w:proofErr w:type="spellStart"/>
      <w:r w:rsidRPr="00983405">
        <w:rPr>
          <w:rFonts w:ascii="Arial" w:hAnsi="Arial" w:cs="Arial"/>
          <w:bCs/>
        </w:rPr>
        <w:t>revolventes</w:t>
      </w:r>
      <w:proofErr w:type="spellEnd"/>
      <w:r w:rsidRPr="00983405">
        <w:rPr>
          <w:rFonts w:ascii="Arial" w:hAnsi="Arial" w:cs="Arial"/>
          <w:bCs/>
        </w:rPr>
        <w:t>, se realizó conforme a la normativa aplicable.</w:t>
      </w:r>
    </w:p>
    <w:p w14:paraId="14219479" w14:textId="29BB261F" w:rsidR="00983405" w:rsidRPr="00983405" w:rsidRDefault="00983405" w:rsidP="00983405">
      <w:pPr>
        <w:spacing w:line="360" w:lineRule="auto"/>
        <w:ind w:right="190"/>
        <w:jc w:val="both"/>
        <w:rPr>
          <w:rFonts w:ascii="Arial" w:hAnsi="Arial" w:cs="Arial"/>
          <w:bCs/>
        </w:rPr>
      </w:pPr>
    </w:p>
    <w:p w14:paraId="67499310" w14:textId="2D9898EF" w:rsidR="00983405" w:rsidRPr="00983405" w:rsidRDefault="00FE74FA" w:rsidP="00983405">
      <w:pPr>
        <w:spacing w:line="360" w:lineRule="auto"/>
        <w:ind w:right="190"/>
        <w:jc w:val="both"/>
        <w:rPr>
          <w:rFonts w:ascii="Arial" w:hAnsi="Arial" w:cs="Arial"/>
          <w:bCs/>
        </w:rPr>
      </w:pPr>
      <w:r>
        <w:rPr>
          <w:rFonts w:ascii="Arial" w:hAnsi="Arial" w:cs="Arial"/>
          <w:bCs/>
        </w:rPr>
        <w:t>5</w:t>
      </w:r>
      <w:r w:rsidR="00983405" w:rsidRPr="00983405">
        <w:rPr>
          <w:rFonts w:ascii="Arial" w:hAnsi="Arial" w:cs="Arial"/>
          <w:bCs/>
        </w:rPr>
        <w:t>. Verificar que los anticipos se otorgaron o amortizaron conforme a la normativa aplicable.</w:t>
      </w:r>
    </w:p>
    <w:p w14:paraId="0C9BB3FE" w14:textId="77777777" w:rsidR="00983405" w:rsidRPr="00983405" w:rsidRDefault="00983405" w:rsidP="00983405">
      <w:pPr>
        <w:spacing w:line="360" w:lineRule="auto"/>
        <w:ind w:right="190"/>
        <w:jc w:val="both"/>
        <w:rPr>
          <w:rFonts w:ascii="Arial" w:hAnsi="Arial" w:cs="Arial"/>
          <w:bCs/>
        </w:rPr>
      </w:pPr>
    </w:p>
    <w:p w14:paraId="4C54CF52" w14:textId="06FC353D" w:rsidR="00983405" w:rsidRPr="00983405" w:rsidRDefault="00FE74FA" w:rsidP="00983405">
      <w:pPr>
        <w:spacing w:line="360" w:lineRule="auto"/>
        <w:ind w:right="190"/>
        <w:jc w:val="both"/>
        <w:rPr>
          <w:rFonts w:ascii="Arial" w:hAnsi="Arial" w:cs="Arial"/>
          <w:bCs/>
        </w:rPr>
      </w:pPr>
      <w:r>
        <w:rPr>
          <w:rFonts w:ascii="Arial" w:hAnsi="Arial" w:cs="Arial"/>
          <w:bCs/>
        </w:rPr>
        <w:t>6</w:t>
      </w:r>
      <w:r w:rsidR="00983405" w:rsidRPr="00983405">
        <w:rPr>
          <w:rFonts w:ascii="Arial" w:hAnsi="Arial" w:cs="Arial"/>
          <w:bCs/>
        </w:rPr>
        <w:t>. Verificar que se acreditó la propiedad de los bienes muebles e inmuebles, así como su resguardo e inventario.</w:t>
      </w:r>
    </w:p>
    <w:p w14:paraId="6CA25188" w14:textId="77777777" w:rsidR="00983405" w:rsidRPr="00983405" w:rsidRDefault="00983405" w:rsidP="00983405">
      <w:pPr>
        <w:spacing w:line="360" w:lineRule="auto"/>
        <w:ind w:right="190"/>
        <w:jc w:val="both"/>
        <w:rPr>
          <w:rFonts w:ascii="Arial" w:hAnsi="Arial" w:cs="Arial"/>
          <w:bCs/>
        </w:rPr>
      </w:pPr>
    </w:p>
    <w:p w14:paraId="2A1EB8F5" w14:textId="1A8521E5" w:rsidR="00983405" w:rsidRPr="00983405" w:rsidRDefault="00FE74FA" w:rsidP="00983405">
      <w:pPr>
        <w:spacing w:line="360" w:lineRule="auto"/>
        <w:ind w:right="190"/>
        <w:jc w:val="both"/>
        <w:rPr>
          <w:rFonts w:ascii="Arial" w:hAnsi="Arial" w:cs="Arial"/>
          <w:bCs/>
        </w:rPr>
      </w:pPr>
      <w:r>
        <w:rPr>
          <w:rFonts w:ascii="Arial" w:hAnsi="Arial" w:cs="Arial"/>
          <w:bCs/>
        </w:rPr>
        <w:t>7</w:t>
      </w:r>
      <w:r w:rsidR="00983405" w:rsidRPr="00983405">
        <w:rPr>
          <w:rFonts w:ascii="Arial" w:hAnsi="Arial" w:cs="Arial"/>
          <w:bCs/>
        </w:rPr>
        <w:t>. Verificar que los pasivos correspondieron a obligaciones reales y que fueron amortizados conforme a la normativa aplicable.</w:t>
      </w:r>
    </w:p>
    <w:p w14:paraId="77AA4DDE" w14:textId="77777777" w:rsidR="00983405" w:rsidRPr="00983405" w:rsidRDefault="00983405" w:rsidP="00983405">
      <w:pPr>
        <w:spacing w:line="360" w:lineRule="auto"/>
        <w:ind w:right="190"/>
        <w:jc w:val="both"/>
        <w:rPr>
          <w:rFonts w:ascii="Arial" w:hAnsi="Arial" w:cs="Arial"/>
          <w:bCs/>
        </w:rPr>
      </w:pPr>
    </w:p>
    <w:p w14:paraId="782B6DFA" w14:textId="66A236DF" w:rsidR="00983405" w:rsidRPr="00983405" w:rsidRDefault="00FE74FA" w:rsidP="00983405">
      <w:pPr>
        <w:spacing w:line="360" w:lineRule="auto"/>
        <w:ind w:right="190"/>
        <w:jc w:val="both"/>
        <w:rPr>
          <w:rFonts w:ascii="Arial" w:hAnsi="Arial" w:cs="Arial"/>
          <w:bCs/>
        </w:rPr>
      </w:pPr>
      <w:r>
        <w:rPr>
          <w:rFonts w:ascii="Arial" w:hAnsi="Arial" w:cs="Arial"/>
          <w:bCs/>
        </w:rPr>
        <w:t>8</w:t>
      </w:r>
      <w:r w:rsidR="00983405" w:rsidRPr="00983405">
        <w:rPr>
          <w:rFonts w:ascii="Arial" w:hAnsi="Arial" w:cs="Arial"/>
          <w:bCs/>
        </w:rPr>
        <w:t>. Verificar que se comprobó y justificó el gasto por los diferentes conceptos considerados en los respectivos presupuestos de egresos.</w:t>
      </w:r>
    </w:p>
    <w:p w14:paraId="5D891A64" w14:textId="77777777" w:rsidR="003D1966" w:rsidRDefault="003D1966" w:rsidP="00983405">
      <w:pPr>
        <w:spacing w:line="360" w:lineRule="auto"/>
        <w:ind w:right="190"/>
        <w:jc w:val="both"/>
        <w:rPr>
          <w:rFonts w:ascii="Arial" w:hAnsi="Arial" w:cs="Arial"/>
          <w:bCs/>
        </w:rPr>
      </w:pPr>
    </w:p>
    <w:p w14:paraId="3526FE91" w14:textId="7BE6BA61" w:rsidR="00983405" w:rsidRPr="00983405" w:rsidRDefault="00FE74FA" w:rsidP="00983405">
      <w:pPr>
        <w:spacing w:line="360" w:lineRule="auto"/>
        <w:ind w:right="190"/>
        <w:jc w:val="both"/>
        <w:rPr>
          <w:rFonts w:ascii="Arial" w:hAnsi="Arial" w:cs="Arial"/>
          <w:bCs/>
        </w:rPr>
      </w:pPr>
      <w:r>
        <w:rPr>
          <w:rFonts w:ascii="Arial" w:hAnsi="Arial" w:cs="Arial"/>
          <w:bCs/>
        </w:rPr>
        <w:t>9</w:t>
      </w:r>
      <w:r w:rsidR="00983405" w:rsidRPr="00983405">
        <w:rPr>
          <w:rFonts w:ascii="Arial" w:hAnsi="Arial" w:cs="Arial"/>
          <w:bCs/>
        </w:rPr>
        <w:t xml:space="preserve">. Verificar que la contratación de servicios personales se ajustó a la disponibilidad y </w:t>
      </w:r>
      <w:r>
        <w:rPr>
          <w:rFonts w:ascii="Arial" w:hAnsi="Arial" w:cs="Arial"/>
          <w:bCs/>
        </w:rPr>
        <w:t>plazas presupuestales aprobadas y</w:t>
      </w:r>
      <w:r w:rsidR="00983405" w:rsidRPr="00983405">
        <w:rPr>
          <w:rFonts w:ascii="Arial" w:hAnsi="Arial" w:cs="Arial"/>
          <w:bCs/>
        </w:rPr>
        <w:t xml:space="preserve"> que la relación laboral se apegó a las disposiciones legales aplicables en la materia.</w:t>
      </w:r>
    </w:p>
    <w:p w14:paraId="3400C623" w14:textId="77777777" w:rsidR="00983405" w:rsidRPr="00983405" w:rsidRDefault="00983405" w:rsidP="00983405">
      <w:pPr>
        <w:spacing w:line="360" w:lineRule="auto"/>
        <w:ind w:right="190"/>
        <w:jc w:val="both"/>
        <w:rPr>
          <w:rFonts w:ascii="Arial" w:hAnsi="Arial" w:cs="Arial"/>
          <w:bCs/>
        </w:rPr>
      </w:pPr>
    </w:p>
    <w:p w14:paraId="1CBDEECE" w14:textId="1BAA3D02" w:rsidR="00983405" w:rsidRPr="00983405" w:rsidRDefault="00FE74FA" w:rsidP="00983405">
      <w:pPr>
        <w:spacing w:line="360" w:lineRule="auto"/>
        <w:ind w:right="190"/>
        <w:jc w:val="both"/>
        <w:rPr>
          <w:rFonts w:ascii="Arial" w:hAnsi="Arial" w:cs="Arial"/>
          <w:bCs/>
        </w:rPr>
      </w:pPr>
      <w:r>
        <w:rPr>
          <w:rFonts w:ascii="Arial" w:hAnsi="Arial" w:cs="Arial"/>
          <w:bCs/>
        </w:rPr>
        <w:t>10</w:t>
      </w:r>
      <w:r w:rsidR="00983405" w:rsidRPr="00983405">
        <w:rPr>
          <w:rFonts w:ascii="Arial" w:hAnsi="Arial" w:cs="Arial"/>
          <w:bCs/>
        </w:rPr>
        <w:t>. Verificar que los procedimientos para la adquisición de bienes y prestación de servicios cumplieron con lo dispuesto en la normativa aplicable.</w:t>
      </w:r>
    </w:p>
    <w:p w14:paraId="11C7ED90" w14:textId="77777777" w:rsidR="00983405" w:rsidRDefault="00983405" w:rsidP="00DA2ADF">
      <w:pPr>
        <w:spacing w:line="360" w:lineRule="auto"/>
        <w:ind w:right="190"/>
        <w:jc w:val="both"/>
        <w:rPr>
          <w:rFonts w:ascii="Arial" w:hAnsi="Arial" w:cs="Arial"/>
          <w:bCs/>
        </w:rPr>
      </w:pPr>
    </w:p>
    <w:p w14:paraId="024A623F" w14:textId="77777777" w:rsidR="00DA2ADF" w:rsidRPr="00C47B98" w:rsidRDefault="00DA2ADF" w:rsidP="00DA2ADF">
      <w:pPr>
        <w:spacing w:line="360" w:lineRule="auto"/>
        <w:ind w:right="190"/>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7AA7B01F" w14:textId="77777777" w:rsidR="00DA2ADF" w:rsidRPr="00983405" w:rsidRDefault="00DA2ADF" w:rsidP="00DA2ADF">
      <w:pPr>
        <w:spacing w:line="360" w:lineRule="auto"/>
        <w:ind w:right="190"/>
        <w:jc w:val="both"/>
        <w:rPr>
          <w:rFonts w:ascii="Arial" w:hAnsi="Arial" w:cs="Arial"/>
        </w:rPr>
      </w:pPr>
    </w:p>
    <w:p w14:paraId="0E1CA009" w14:textId="1ED2FB82" w:rsidR="00DA2ADF" w:rsidRPr="002E2A36" w:rsidRDefault="00DA2ADF" w:rsidP="00DA2ADF">
      <w:pPr>
        <w:spacing w:line="360" w:lineRule="auto"/>
        <w:ind w:right="190"/>
        <w:jc w:val="both"/>
        <w:rPr>
          <w:rFonts w:ascii="Arial" w:hAnsi="Arial" w:cs="Arial"/>
          <w:b/>
        </w:rPr>
      </w:pPr>
      <w:r w:rsidRPr="002E2A36">
        <w:rPr>
          <w:rFonts w:ascii="Arial" w:hAnsi="Arial" w:cs="Arial"/>
          <w:b/>
        </w:rPr>
        <w:t>G. Ser</w:t>
      </w:r>
      <w:r w:rsidR="0058791A">
        <w:rPr>
          <w:rFonts w:ascii="Arial" w:hAnsi="Arial" w:cs="Arial"/>
          <w:b/>
        </w:rPr>
        <w:t>vidores Públicos que Intervinieron en</w:t>
      </w:r>
      <w:r w:rsidRPr="002E2A36">
        <w:rPr>
          <w:rFonts w:ascii="Arial" w:hAnsi="Arial" w:cs="Arial"/>
          <w:b/>
        </w:rPr>
        <w:t xml:space="preserve"> la Auditoría</w:t>
      </w:r>
    </w:p>
    <w:p w14:paraId="7B342CBE" w14:textId="77777777" w:rsidR="00DA2ADF" w:rsidRPr="002E2A36" w:rsidRDefault="00DA2ADF" w:rsidP="00DA2ADF">
      <w:pPr>
        <w:spacing w:line="360" w:lineRule="auto"/>
        <w:ind w:right="190"/>
        <w:jc w:val="both"/>
        <w:rPr>
          <w:rFonts w:ascii="Arial" w:hAnsi="Arial" w:cs="Arial"/>
          <w:bCs/>
        </w:rPr>
      </w:pPr>
    </w:p>
    <w:p w14:paraId="1BA56D10" w14:textId="714B3060" w:rsidR="00DA2ADF" w:rsidRDefault="00DA2ADF" w:rsidP="00DA2ADF">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acreditó como personal de este Órgano Técnico de Fiscalización, </w:t>
      </w:r>
      <w:r w:rsidR="00A503AA" w:rsidRPr="00A503AA">
        <w:rPr>
          <w:rFonts w:ascii="Arial" w:hAnsi="Arial" w:cs="Arial"/>
          <w:bCs/>
        </w:rPr>
        <w:t xml:space="preserve">se encuentra referido en la orden emitida con oficio </w:t>
      </w:r>
      <w:r w:rsidR="00A503AA" w:rsidRPr="00A503AA">
        <w:rPr>
          <w:rFonts w:ascii="Arial" w:hAnsi="Arial" w:cs="Arial"/>
          <w:bCs/>
        </w:rPr>
        <w:lastRenderedPageBreak/>
        <w:t>número ASEQROO/ASE/AEMF/0647/08/2020</w:t>
      </w:r>
      <w:r w:rsidR="00A503AA">
        <w:rPr>
          <w:rFonts w:ascii="Arial" w:hAnsi="Arial" w:cs="Arial"/>
          <w:bCs/>
        </w:rPr>
        <w:t>, siendo los servidores públicos a cargo de coordinar y supervisar la auditoría, los siguientes</w:t>
      </w:r>
      <w:r>
        <w:rPr>
          <w:rFonts w:ascii="Arial" w:hAnsi="Arial" w:cs="Arial"/>
          <w:bCs/>
        </w:rPr>
        <w:t>:</w:t>
      </w:r>
    </w:p>
    <w:p w14:paraId="3455B1FD" w14:textId="77777777" w:rsidR="00DA2ADF" w:rsidRDefault="00DA2ADF" w:rsidP="00DA2AD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DA2ADF" w:rsidRPr="00845B1A" w14:paraId="2CF0463C" w14:textId="77777777" w:rsidTr="00D62D10">
        <w:trPr>
          <w:tblHeader/>
          <w:jc w:val="center"/>
        </w:trPr>
        <w:tc>
          <w:tcPr>
            <w:tcW w:w="6374" w:type="dxa"/>
            <w:shd w:val="clear" w:color="auto" w:fill="D0CECE" w:themeFill="background2" w:themeFillShade="E6"/>
          </w:tcPr>
          <w:p w14:paraId="569A1312" w14:textId="77777777" w:rsidR="00DA2ADF" w:rsidRPr="00845B1A" w:rsidRDefault="00DA2ADF" w:rsidP="00D62D10">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6FDA8369" w14:textId="77777777" w:rsidR="00DA2ADF" w:rsidRPr="00845B1A" w:rsidRDefault="00DA2ADF" w:rsidP="00D62D10">
            <w:pPr>
              <w:spacing w:line="360" w:lineRule="auto"/>
              <w:jc w:val="center"/>
              <w:rPr>
                <w:rFonts w:ascii="Arial" w:hAnsi="Arial" w:cs="Arial"/>
                <w:b/>
                <w:bCs/>
              </w:rPr>
            </w:pPr>
            <w:r w:rsidRPr="00845B1A">
              <w:rPr>
                <w:rFonts w:ascii="Arial" w:hAnsi="Arial" w:cs="Arial"/>
                <w:b/>
                <w:bCs/>
              </w:rPr>
              <w:t>Cargo</w:t>
            </w:r>
          </w:p>
        </w:tc>
      </w:tr>
      <w:tr w:rsidR="00DA2ADF" w:rsidRPr="00845B1A" w14:paraId="152C90DB" w14:textId="77777777" w:rsidTr="00D62D10">
        <w:trPr>
          <w:jc w:val="center"/>
        </w:trPr>
        <w:tc>
          <w:tcPr>
            <w:tcW w:w="6374" w:type="dxa"/>
            <w:shd w:val="clear" w:color="auto" w:fill="auto"/>
          </w:tcPr>
          <w:p w14:paraId="18C345A3" w14:textId="77777777" w:rsidR="00DA2ADF" w:rsidRPr="00845B1A" w:rsidRDefault="00DA2ADF" w:rsidP="00D62D10">
            <w:pPr>
              <w:spacing w:line="360" w:lineRule="auto"/>
              <w:rPr>
                <w:rFonts w:ascii="Arial" w:hAnsi="Arial" w:cs="Arial"/>
                <w:bCs/>
              </w:rPr>
            </w:pPr>
            <w:r>
              <w:rPr>
                <w:rFonts w:ascii="Arial" w:hAnsi="Arial" w:cs="Arial"/>
                <w:bCs/>
              </w:rPr>
              <w:t>L.C. Manuel Jesús Brito Rosado</w:t>
            </w:r>
          </w:p>
        </w:tc>
        <w:tc>
          <w:tcPr>
            <w:tcW w:w="2977" w:type="dxa"/>
            <w:shd w:val="clear" w:color="auto" w:fill="auto"/>
          </w:tcPr>
          <w:p w14:paraId="16534FE4" w14:textId="77777777" w:rsidR="00DA2ADF" w:rsidRPr="00845B1A" w:rsidRDefault="00DA2ADF" w:rsidP="00D62D10">
            <w:pPr>
              <w:spacing w:line="360" w:lineRule="auto"/>
              <w:jc w:val="center"/>
              <w:rPr>
                <w:rFonts w:ascii="Arial" w:hAnsi="Arial" w:cs="Arial"/>
                <w:bCs/>
              </w:rPr>
            </w:pPr>
            <w:r w:rsidRPr="00845B1A">
              <w:rPr>
                <w:rFonts w:ascii="Arial" w:hAnsi="Arial" w:cs="Arial"/>
                <w:bCs/>
              </w:rPr>
              <w:t>Coordinador</w:t>
            </w:r>
          </w:p>
        </w:tc>
      </w:tr>
      <w:tr w:rsidR="00DA2ADF" w:rsidRPr="00845B1A" w14:paraId="691120E8" w14:textId="77777777" w:rsidTr="00D62D10">
        <w:trPr>
          <w:jc w:val="center"/>
        </w:trPr>
        <w:tc>
          <w:tcPr>
            <w:tcW w:w="6374" w:type="dxa"/>
            <w:shd w:val="clear" w:color="auto" w:fill="auto"/>
          </w:tcPr>
          <w:p w14:paraId="69BDEFC8" w14:textId="77777777" w:rsidR="00DA2ADF" w:rsidRPr="00845B1A" w:rsidRDefault="00DA2ADF" w:rsidP="00D62D10">
            <w:pPr>
              <w:spacing w:line="360" w:lineRule="auto"/>
              <w:rPr>
                <w:rFonts w:ascii="Arial" w:hAnsi="Arial" w:cs="Arial"/>
                <w:bCs/>
              </w:rPr>
            </w:pPr>
            <w:r>
              <w:rPr>
                <w:rFonts w:ascii="Arial" w:hAnsi="Arial" w:cs="Arial"/>
                <w:bCs/>
              </w:rPr>
              <w:t>L.C. Joel Ernesto Vélez Torres</w:t>
            </w:r>
          </w:p>
        </w:tc>
        <w:tc>
          <w:tcPr>
            <w:tcW w:w="2977" w:type="dxa"/>
            <w:shd w:val="clear" w:color="auto" w:fill="auto"/>
          </w:tcPr>
          <w:p w14:paraId="36A4BDC6" w14:textId="77777777" w:rsidR="00DA2ADF" w:rsidRPr="00845B1A" w:rsidRDefault="00DA2ADF" w:rsidP="00D62D10">
            <w:pPr>
              <w:spacing w:line="360" w:lineRule="auto"/>
              <w:jc w:val="center"/>
              <w:rPr>
                <w:rFonts w:ascii="Arial" w:hAnsi="Arial" w:cs="Arial"/>
                <w:bCs/>
              </w:rPr>
            </w:pPr>
            <w:r w:rsidRPr="00845B1A">
              <w:rPr>
                <w:rFonts w:ascii="Arial" w:hAnsi="Arial" w:cs="Arial"/>
                <w:bCs/>
              </w:rPr>
              <w:t>Supervisor</w:t>
            </w:r>
          </w:p>
        </w:tc>
      </w:tr>
    </w:tbl>
    <w:p w14:paraId="5128452A" w14:textId="7DDF6630" w:rsidR="00DA2ADF" w:rsidRDefault="00DA2ADF" w:rsidP="00DA2ADF">
      <w:pPr>
        <w:spacing w:line="360" w:lineRule="auto"/>
        <w:ind w:right="190"/>
        <w:jc w:val="both"/>
        <w:rPr>
          <w:rFonts w:ascii="Arial" w:hAnsi="Arial" w:cs="Arial"/>
        </w:rPr>
      </w:pPr>
    </w:p>
    <w:p w14:paraId="10F230C8" w14:textId="61CAB196" w:rsidR="00DA2ADF" w:rsidRPr="00845B1A" w:rsidRDefault="00DA2ADF" w:rsidP="00DA2ADF">
      <w:pPr>
        <w:spacing w:line="360" w:lineRule="auto"/>
        <w:ind w:right="190"/>
        <w:jc w:val="both"/>
        <w:rPr>
          <w:rFonts w:ascii="Arial" w:hAnsi="Arial" w:cs="Arial"/>
          <w:b/>
        </w:rPr>
      </w:pPr>
      <w:r w:rsidRPr="00845B1A">
        <w:rPr>
          <w:rFonts w:ascii="Arial" w:hAnsi="Arial" w:cs="Arial"/>
          <w:b/>
        </w:rPr>
        <w:t>I</w:t>
      </w:r>
      <w:r w:rsidR="00983405">
        <w:rPr>
          <w:rFonts w:ascii="Arial" w:hAnsi="Arial" w:cs="Arial"/>
          <w:b/>
        </w:rPr>
        <w:t>I</w:t>
      </w:r>
      <w:r w:rsidRPr="00845B1A">
        <w:rPr>
          <w:rFonts w:ascii="Arial" w:hAnsi="Arial" w:cs="Arial"/>
          <w:b/>
        </w:rPr>
        <w:t>.2. CUMPLIMIENTO DE DISPOSICIONES LEGALES Y NORMATIVAS</w:t>
      </w:r>
    </w:p>
    <w:p w14:paraId="364617F0" w14:textId="77777777" w:rsidR="00DA2ADF" w:rsidRPr="00845B1A" w:rsidRDefault="00DA2ADF" w:rsidP="00DA2ADF">
      <w:pPr>
        <w:spacing w:line="360" w:lineRule="auto"/>
        <w:ind w:right="48"/>
        <w:jc w:val="both"/>
        <w:rPr>
          <w:rFonts w:ascii="Arial" w:hAnsi="Arial" w:cs="Arial"/>
        </w:rPr>
      </w:pPr>
    </w:p>
    <w:p w14:paraId="3A111D44" w14:textId="0FA09D09" w:rsidR="00DA2ADF" w:rsidRPr="00845B1A" w:rsidRDefault="00DA2ADF" w:rsidP="00DA2ADF">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5216F2" w:rsidRPr="00983405">
        <w:rPr>
          <w:rFonts w:ascii="Arial" w:hAnsi="Arial" w:cs="Arial"/>
        </w:rPr>
        <w:t>Presupuesto de Egresos</w:t>
      </w:r>
      <w:r w:rsidR="003D1966">
        <w:rPr>
          <w:rFonts w:ascii="Arial" w:hAnsi="Arial" w:cs="Arial"/>
        </w:rPr>
        <w:t xml:space="preserve"> del Gobierno del Estado de Quintana Roo</w:t>
      </w:r>
      <w:r w:rsidR="004163CE">
        <w:rPr>
          <w:rFonts w:ascii="Arial" w:hAnsi="Arial" w:cs="Arial"/>
        </w:rPr>
        <w:t>,</w:t>
      </w:r>
      <w:r w:rsidR="003D1966">
        <w:rPr>
          <w:rFonts w:ascii="Arial" w:hAnsi="Arial" w:cs="Arial"/>
        </w:rPr>
        <w:t xml:space="preserve"> para el Ejercicio Fiscal 2019</w:t>
      </w:r>
      <w:r w:rsidR="005216F2">
        <w:rPr>
          <w:rFonts w:ascii="Arial" w:hAnsi="Arial" w:cs="Arial"/>
        </w:rPr>
        <w:t xml:space="preserve">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3D9C93B1" w14:textId="77777777" w:rsidR="00DA2ADF" w:rsidRPr="00845B1A" w:rsidRDefault="00DA2ADF" w:rsidP="00DA2ADF">
      <w:pPr>
        <w:spacing w:line="360" w:lineRule="auto"/>
        <w:ind w:right="48"/>
        <w:jc w:val="both"/>
        <w:rPr>
          <w:rFonts w:ascii="Arial" w:hAnsi="Arial" w:cs="Arial"/>
        </w:rPr>
      </w:pPr>
    </w:p>
    <w:p w14:paraId="3ADACCE9" w14:textId="77777777" w:rsidR="00DA2ADF" w:rsidRPr="00845B1A" w:rsidRDefault="00DA2ADF" w:rsidP="00DA2ADF">
      <w:pPr>
        <w:spacing w:line="360" w:lineRule="auto"/>
        <w:ind w:right="190"/>
        <w:jc w:val="both"/>
        <w:rPr>
          <w:rFonts w:ascii="Arial" w:hAnsi="Arial" w:cs="Arial"/>
          <w:b/>
        </w:rPr>
      </w:pPr>
      <w:r w:rsidRPr="00845B1A">
        <w:rPr>
          <w:rFonts w:ascii="Arial" w:hAnsi="Arial" w:cs="Arial"/>
          <w:b/>
        </w:rPr>
        <w:t>A. Conclusiones</w:t>
      </w:r>
    </w:p>
    <w:p w14:paraId="76F3D7CA" w14:textId="77777777" w:rsidR="00DA2ADF" w:rsidRPr="00845B1A" w:rsidRDefault="00DA2ADF" w:rsidP="00DA2ADF">
      <w:pPr>
        <w:spacing w:line="360" w:lineRule="auto"/>
        <w:ind w:right="190"/>
        <w:jc w:val="both"/>
        <w:rPr>
          <w:rFonts w:ascii="Arial" w:hAnsi="Arial" w:cs="Arial"/>
        </w:rPr>
      </w:pPr>
    </w:p>
    <w:p w14:paraId="03AA55B9" w14:textId="6250C1ED" w:rsidR="00DA2ADF" w:rsidRDefault="00DA2ADF" w:rsidP="00DA2ADF">
      <w:pPr>
        <w:spacing w:line="360" w:lineRule="auto"/>
        <w:ind w:right="190"/>
        <w:jc w:val="both"/>
        <w:rPr>
          <w:rFonts w:ascii="Arial" w:hAnsi="Arial" w:cs="Arial"/>
          <w:bCs/>
        </w:rPr>
      </w:pPr>
      <w:r w:rsidRPr="009366D8">
        <w:rPr>
          <w:rFonts w:ascii="Arial" w:hAnsi="Arial" w:cs="Arial"/>
        </w:rPr>
        <w:t>Se constató el cumplimiento de la Ley General de Con</w:t>
      </w:r>
      <w:r>
        <w:rPr>
          <w:rFonts w:ascii="Arial" w:hAnsi="Arial" w:cs="Arial"/>
        </w:rPr>
        <w:t xml:space="preserve">tabilidad Gubernamental, </w:t>
      </w:r>
      <w:r w:rsidR="003D1966" w:rsidRPr="003D1966">
        <w:rPr>
          <w:rFonts w:ascii="Arial" w:hAnsi="Arial" w:cs="Arial"/>
        </w:rPr>
        <w:t>Ley General de Contabilidad Gubernamental, Presupuesto de Egresos del Gobierno del Estado de Quintana Roo para el Ejercicio Fiscal 2019</w:t>
      </w:r>
      <w:r w:rsidRPr="00C71116">
        <w:rPr>
          <w:rFonts w:ascii="Arial" w:hAnsi="Arial" w:cs="Arial"/>
        </w:rPr>
        <w:t>,</w:t>
      </w:r>
      <w:r w:rsidRPr="009366D8">
        <w:rPr>
          <w:rFonts w:ascii="Arial" w:hAnsi="Arial" w:cs="Arial"/>
        </w:rPr>
        <w:t xml:space="preserve"> así como de lo emitido por el Consejo Nacional de Armonización Contable (CONAC), y demás disposiciones </w:t>
      </w:r>
      <w:r w:rsidR="00C71116">
        <w:rPr>
          <w:rFonts w:ascii="Arial" w:hAnsi="Arial" w:cs="Arial"/>
        </w:rPr>
        <w:t>legales y normativas aplicables, excepto por las acciones emitidas descritas en el punto II.3. apartado B.</w:t>
      </w:r>
    </w:p>
    <w:p w14:paraId="07F6E63F" w14:textId="283D242E" w:rsidR="00DA2ADF" w:rsidRDefault="00C9098D" w:rsidP="00DA2ADF">
      <w:pPr>
        <w:spacing w:line="360" w:lineRule="auto"/>
        <w:ind w:right="190"/>
        <w:jc w:val="both"/>
        <w:rPr>
          <w:rFonts w:ascii="Arial" w:hAnsi="Arial" w:cs="Arial"/>
        </w:rPr>
      </w:pPr>
      <w:r>
        <w:rPr>
          <w:rFonts w:ascii="Arial" w:hAnsi="Arial" w:cs="Arial"/>
          <w:b/>
        </w:rPr>
        <w:lastRenderedPageBreak/>
        <w:t>I</w:t>
      </w:r>
      <w:r w:rsidR="00DA2ADF">
        <w:rPr>
          <w:rFonts w:ascii="Arial" w:hAnsi="Arial" w:cs="Arial"/>
          <w:b/>
        </w:rPr>
        <w:t>I.3</w:t>
      </w:r>
      <w:r w:rsidR="00DA2ADF" w:rsidRPr="00A05588">
        <w:rPr>
          <w:rFonts w:ascii="Arial" w:hAnsi="Arial" w:cs="Arial"/>
          <w:b/>
        </w:rPr>
        <w:t>. RESULTADOS DE LA FISCALIZACIÓN EFECTUADA</w:t>
      </w:r>
    </w:p>
    <w:p w14:paraId="4CA1C80F" w14:textId="77777777" w:rsidR="00C71116" w:rsidRPr="00C71116" w:rsidRDefault="00C71116" w:rsidP="00DA2ADF">
      <w:pPr>
        <w:spacing w:line="360" w:lineRule="auto"/>
        <w:ind w:right="190"/>
        <w:jc w:val="both"/>
        <w:rPr>
          <w:rFonts w:ascii="Arial" w:hAnsi="Arial" w:cs="Arial"/>
        </w:rPr>
      </w:pPr>
    </w:p>
    <w:p w14:paraId="0F627F05" w14:textId="5F39E3FB" w:rsidR="00FE74FA" w:rsidRDefault="004707A5" w:rsidP="00FE74FA">
      <w:pPr>
        <w:spacing w:line="360" w:lineRule="auto"/>
        <w:ind w:right="190"/>
        <w:jc w:val="both"/>
        <w:rPr>
          <w:rFonts w:ascii="Arial" w:hAnsi="Arial" w:cs="Arial"/>
        </w:rPr>
      </w:pPr>
      <w:r w:rsidRPr="0084191C">
        <w:rPr>
          <w:rFonts w:ascii="Arial" w:hAnsi="Arial" w:cs="Arial"/>
        </w:rPr>
        <w:t>De conformidad con los artículos 17 fracciones I y II, 38, 41</w:t>
      </w:r>
      <w:r>
        <w:rPr>
          <w:rFonts w:ascii="Arial" w:hAnsi="Arial" w:cs="Arial"/>
        </w:rPr>
        <w:t xml:space="preserve"> en su segundo párrafo</w:t>
      </w:r>
      <w:r w:rsidRPr="0084191C">
        <w:rPr>
          <w:rFonts w:ascii="Arial" w:hAnsi="Arial" w:cs="Arial"/>
        </w:rPr>
        <w:t xml:space="preserve">, y 61 párrafo primero de la Ley de Fiscalización y Rendición de Cuentas del Estado de Quintana Roo, </w:t>
      </w:r>
      <w:r w:rsidRPr="00CC4E23">
        <w:rPr>
          <w:rFonts w:ascii="Arial" w:hAnsi="Arial" w:cs="Arial"/>
        </w:rPr>
        <w:t>4, 8 y 9 fr</w:t>
      </w:r>
      <w:r w:rsidRPr="0084191C">
        <w:rPr>
          <w:rFonts w:ascii="Arial" w:hAnsi="Arial" w:cs="Arial"/>
        </w:rPr>
        <w:t xml:space="preserve">acciones X, </w:t>
      </w:r>
      <w:r>
        <w:rPr>
          <w:rFonts w:ascii="Arial" w:hAnsi="Arial" w:cs="Arial"/>
        </w:rPr>
        <w:t xml:space="preserve">XI, </w:t>
      </w:r>
      <w:r w:rsidRPr="0084191C">
        <w:rPr>
          <w:rFonts w:ascii="Arial" w:hAnsi="Arial" w:cs="Arial"/>
        </w:rPr>
        <w:t xml:space="preserve">XVIII y XXVI, del Reglamento Interior de </w:t>
      </w:r>
      <w:r>
        <w:rPr>
          <w:rFonts w:ascii="Arial" w:hAnsi="Arial" w:cs="Arial"/>
        </w:rPr>
        <w:t xml:space="preserve">la </w:t>
      </w:r>
      <w:r w:rsidRPr="00925461">
        <w:rPr>
          <w:rFonts w:ascii="Arial" w:hAnsi="Arial" w:cs="Arial"/>
        </w:rPr>
        <w:t>Auditoría Superior del Estado de Quintana Roo</w:t>
      </w:r>
      <w:r w:rsidRPr="00925461">
        <w:rPr>
          <w:rFonts w:ascii="Arial" w:hAnsi="Arial"/>
        </w:rPr>
        <w:t>,</w:t>
      </w:r>
      <w:r w:rsidRPr="00925461">
        <w:rPr>
          <w:rFonts w:ascii="Arial" w:hAnsi="Arial" w:cs="Arial"/>
        </w:rPr>
        <w:t xml:space="preserve"> durante este proceso de fiscalización se presentaron </w:t>
      </w:r>
      <w:r w:rsidRPr="00C71116">
        <w:rPr>
          <w:rFonts w:ascii="Arial" w:hAnsi="Arial" w:cs="Arial"/>
          <w:b/>
        </w:rPr>
        <w:t>2</w:t>
      </w:r>
      <w:r w:rsidRPr="00845B1A">
        <w:rPr>
          <w:rFonts w:ascii="Arial" w:hAnsi="Arial" w:cs="Arial"/>
        </w:rPr>
        <w:t xml:space="preserve"> resultados </w:t>
      </w:r>
      <w:bookmarkStart w:id="9" w:name="_Hlk11360245"/>
      <w:r w:rsidRPr="00845B1A">
        <w:rPr>
          <w:rFonts w:ascii="Arial" w:hAnsi="Arial" w:cs="Arial"/>
        </w:rPr>
        <w:t xml:space="preserve">finales de auditoría </w:t>
      </w:r>
      <w:bookmarkEnd w:id="9"/>
      <w:r w:rsidRPr="00845B1A">
        <w:rPr>
          <w:rFonts w:ascii="Arial" w:hAnsi="Arial" w:cs="Arial"/>
        </w:rPr>
        <w:t xml:space="preserve">y se determinaron </w:t>
      </w:r>
      <w:r w:rsidRPr="00C71116">
        <w:rPr>
          <w:rFonts w:ascii="Arial" w:hAnsi="Arial" w:cs="Arial"/>
          <w:b/>
        </w:rPr>
        <w:t>13</w:t>
      </w:r>
      <w:r>
        <w:rPr>
          <w:rFonts w:ascii="Arial" w:hAnsi="Arial" w:cs="Arial"/>
        </w:rPr>
        <w:t xml:space="preserve"> </w:t>
      </w:r>
      <w:r w:rsidRPr="00925461">
        <w:rPr>
          <w:rFonts w:ascii="Arial" w:hAnsi="Arial" w:cs="Arial"/>
        </w:rPr>
        <w:t xml:space="preserve">observaciones, de </w:t>
      </w:r>
      <w:r w:rsidRPr="00845B1A">
        <w:rPr>
          <w:rFonts w:ascii="Arial" w:hAnsi="Arial" w:cs="Arial"/>
        </w:rPr>
        <w:t xml:space="preserve">las cuales </w:t>
      </w:r>
      <w:r w:rsidR="00550091" w:rsidRPr="00C71116">
        <w:rPr>
          <w:rFonts w:ascii="Arial" w:hAnsi="Arial" w:cs="Arial"/>
        </w:rPr>
        <w:t>12</w:t>
      </w:r>
      <w:r w:rsidRPr="00845B1A">
        <w:rPr>
          <w:rFonts w:ascii="Arial" w:hAnsi="Arial" w:cs="Arial"/>
        </w:rPr>
        <w:t xml:space="preserve"> fueron solventadas, y </w:t>
      </w:r>
      <w:r w:rsidR="00550091" w:rsidRPr="00C71116">
        <w:rPr>
          <w:rFonts w:ascii="Arial" w:hAnsi="Arial" w:cs="Arial"/>
        </w:rPr>
        <w:t>1</w:t>
      </w:r>
      <w:r w:rsidR="00550091">
        <w:rPr>
          <w:rFonts w:ascii="Arial" w:hAnsi="Arial" w:cs="Arial"/>
        </w:rPr>
        <w:t xml:space="preserve"> </w:t>
      </w:r>
      <w:r w:rsidRPr="006222F6">
        <w:rPr>
          <w:rFonts w:ascii="Arial" w:hAnsi="Arial" w:cs="Arial"/>
        </w:rPr>
        <w:t xml:space="preserve">se encuentra pendiente de solventar; </w:t>
      </w:r>
      <w:r w:rsidR="00FE74FA">
        <w:rPr>
          <w:rFonts w:ascii="Arial" w:hAnsi="Arial" w:cs="Arial"/>
        </w:rPr>
        <w:t xml:space="preserve">emitiéndose </w:t>
      </w:r>
      <w:r w:rsidR="00845591" w:rsidRPr="00845591">
        <w:rPr>
          <w:rFonts w:ascii="Arial" w:hAnsi="Arial" w:cs="Arial"/>
        </w:rPr>
        <w:t>1</w:t>
      </w:r>
      <w:r w:rsidRPr="00925461">
        <w:rPr>
          <w:rFonts w:ascii="Arial" w:hAnsi="Arial" w:cs="Arial"/>
        </w:rPr>
        <w:t xml:space="preserve"> pliego de observaciones.</w:t>
      </w:r>
    </w:p>
    <w:p w14:paraId="4AEBF54B" w14:textId="77777777" w:rsidR="00FE74FA" w:rsidRDefault="00FE74FA" w:rsidP="00FE74FA">
      <w:pPr>
        <w:spacing w:line="360" w:lineRule="auto"/>
        <w:ind w:right="190"/>
        <w:jc w:val="both"/>
        <w:rPr>
          <w:rFonts w:ascii="Arial" w:hAnsi="Arial" w:cs="Arial"/>
        </w:rPr>
      </w:pPr>
    </w:p>
    <w:p w14:paraId="73FFDF8A" w14:textId="77777777" w:rsidR="00FE74FA" w:rsidRDefault="002F7D2D" w:rsidP="00FE74FA">
      <w:pPr>
        <w:spacing w:line="360" w:lineRule="auto"/>
        <w:ind w:right="190"/>
        <w:jc w:val="both"/>
        <w:rPr>
          <w:rFonts w:ascii="Arial" w:hAnsi="Arial" w:cs="Arial"/>
        </w:rPr>
      </w:pPr>
      <w:r w:rsidRPr="004707A5">
        <w:rPr>
          <w:rFonts w:ascii="Arial" w:hAnsi="Arial" w:cs="Arial"/>
          <w:b/>
        </w:rPr>
        <w:t xml:space="preserve">A. </w:t>
      </w:r>
      <w:bookmarkStart w:id="10" w:name="_Hlk11360710"/>
      <w:r w:rsidR="00AC1182" w:rsidRPr="004707A5">
        <w:rPr>
          <w:rFonts w:ascii="Arial" w:hAnsi="Arial" w:cs="Arial"/>
          <w:b/>
        </w:rPr>
        <w:t xml:space="preserve">Resumen de </w:t>
      </w:r>
      <w:r w:rsidR="001A6A4A" w:rsidRPr="004707A5">
        <w:rPr>
          <w:rFonts w:ascii="Arial" w:hAnsi="Arial" w:cs="Arial"/>
          <w:b/>
        </w:rPr>
        <w:t>Resultados</w:t>
      </w:r>
      <w:r w:rsidR="005C04C4" w:rsidRPr="004707A5">
        <w:rPr>
          <w:rFonts w:ascii="Arial" w:hAnsi="Arial" w:cs="Arial"/>
          <w:b/>
        </w:rPr>
        <w:t xml:space="preserve"> Finales de Auditoría</w:t>
      </w:r>
      <w:r w:rsidR="001A6A4A" w:rsidRPr="004707A5">
        <w:rPr>
          <w:rFonts w:ascii="Arial" w:hAnsi="Arial" w:cs="Arial"/>
          <w:b/>
        </w:rPr>
        <w:t xml:space="preserve"> </w:t>
      </w:r>
      <w:r w:rsidR="00AC1182" w:rsidRPr="004707A5">
        <w:rPr>
          <w:rFonts w:ascii="Arial" w:hAnsi="Arial" w:cs="Arial"/>
          <w:b/>
        </w:rPr>
        <w:t>y</w:t>
      </w:r>
      <w:r w:rsidR="001A6A4A" w:rsidRPr="004707A5">
        <w:rPr>
          <w:rFonts w:ascii="Arial" w:hAnsi="Arial" w:cs="Arial"/>
          <w:b/>
        </w:rPr>
        <w:t xml:space="preserve"> </w:t>
      </w:r>
      <w:r w:rsidR="00FA4D20" w:rsidRPr="004707A5">
        <w:rPr>
          <w:rFonts w:ascii="Arial" w:hAnsi="Arial" w:cs="Arial"/>
          <w:b/>
        </w:rPr>
        <w:t>Ob</w:t>
      </w:r>
      <w:r w:rsidR="001A6A4A" w:rsidRPr="004707A5">
        <w:rPr>
          <w:rFonts w:ascii="Arial" w:hAnsi="Arial" w:cs="Arial"/>
          <w:b/>
        </w:rPr>
        <w:t xml:space="preserve">servaciones </w:t>
      </w:r>
      <w:r w:rsidR="00FA4D20" w:rsidRPr="004707A5">
        <w:rPr>
          <w:rFonts w:ascii="Arial" w:hAnsi="Arial" w:cs="Arial"/>
          <w:b/>
        </w:rPr>
        <w:t>D</w:t>
      </w:r>
      <w:r w:rsidR="001A6A4A" w:rsidRPr="004707A5">
        <w:rPr>
          <w:rFonts w:ascii="Arial" w:hAnsi="Arial" w:cs="Arial"/>
          <w:b/>
        </w:rPr>
        <w:t xml:space="preserve">eterminadas en </w:t>
      </w:r>
      <w:r w:rsidR="00FA4D20" w:rsidRPr="004707A5">
        <w:rPr>
          <w:rFonts w:ascii="Arial" w:hAnsi="Arial" w:cs="Arial"/>
          <w:b/>
        </w:rPr>
        <w:t>M</w:t>
      </w:r>
      <w:r w:rsidR="001A6A4A" w:rsidRPr="004707A5">
        <w:rPr>
          <w:rFonts w:ascii="Arial" w:hAnsi="Arial" w:cs="Arial"/>
          <w:b/>
        </w:rPr>
        <w:t xml:space="preserve">ateria </w:t>
      </w:r>
      <w:r w:rsidR="00FA4D20" w:rsidRPr="004707A5">
        <w:rPr>
          <w:rFonts w:ascii="Arial" w:hAnsi="Arial" w:cs="Arial"/>
          <w:b/>
        </w:rPr>
        <w:t>F</w:t>
      </w:r>
      <w:r w:rsidR="001A6A4A" w:rsidRPr="004707A5">
        <w:rPr>
          <w:rFonts w:ascii="Arial" w:hAnsi="Arial" w:cs="Arial"/>
          <w:b/>
        </w:rPr>
        <w:t>inancier</w:t>
      </w:r>
      <w:bookmarkStart w:id="11" w:name="_Hlk11361172"/>
      <w:bookmarkEnd w:id="10"/>
      <w:r w:rsidR="00FE74FA">
        <w:rPr>
          <w:rFonts w:ascii="Arial" w:hAnsi="Arial" w:cs="Arial"/>
          <w:b/>
        </w:rPr>
        <w:t>a</w:t>
      </w:r>
    </w:p>
    <w:p w14:paraId="199752B8" w14:textId="77777777" w:rsidR="00FE74FA" w:rsidRDefault="00FE74FA" w:rsidP="00FE74FA">
      <w:pPr>
        <w:spacing w:line="360" w:lineRule="auto"/>
        <w:ind w:right="190"/>
        <w:jc w:val="both"/>
        <w:rPr>
          <w:rFonts w:ascii="Arial" w:hAnsi="Arial" w:cs="Arial"/>
        </w:rPr>
      </w:pPr>
    </w:p>
    <w:p w14:paraId="6402FB82" w14:textId="072B0CD1" w:rsidR="00640CCA" w:rsidRPr="00FE74FA" w:rsidRDefault="00640CCA" w:rsidP="00FE74FA">
      <w:pPr>
        <w:spacing w:line="360" w:lineRule="auto"/>
        <w:ind w:right="190"/>
        <w:jc w:val="both"/>
        <w:rPr>
          <w:rFonts w:ascii="Arial" w:hAnsi="Arial" w:cs="Arial"/>
        </w:rPr>
      </w:pPr>
      <w:r w:rsidRPr="004707A5">
        <w:rPr>
          <w:rFonts w:ascii="Arial" w:hAnsi="Arial" w:cs="Arial"/>
        </w:rPr>
        <w:t xml:space="preserve">Derivado del proceso de fiscalización al ente auditado </w:t>
      </w:r>
      <w:r w:rsidR="00230A11" w:rsidRPr="004707A5">
        <w:rPr>
          <w:rFonts w:ascii="Arial" w:hAnsi="Arial" w:cs="Arial"/>
        </w:rPr>
        <w:t xml:space="preserve">se determinaron </w:t>
      </w:r>
      <w:r w:rsidRPr="004707A5">
        <w:rPr>
          <w:rFonts w:ascii="Arial" w:hAnsi="Arial" w:cs="Arial"/>
        </w:rPr>
        <w:t>resultados</w:t>
      </w:r>
      <w:r w:rsidR="005C04C4" w:rsidRPr="004707A5">
        <w:rPr>
          <w:rFonts w:ascii="Arial" w:hAnsi="Arial" w:cs="Arial"/>
        </w:rPr>
        <w:t xml:space="preserve"> finales de auditoría</w:t>
      </w:r>
      <w:r w:rsidRPr="004707A5">
        <w:rPr>
          <w:rFonts w:ascii="Arial" w:hAnsi="Arial" w:cs="Arial"/>
        </w:rPr>
        <w:t xml:space="preserve"> y observaciones en materia financiera</w:t>
      </w:r>
      <w:r w:rsidR="00230A11" w:rsidRPr="004707A5">
        <w:rPr>
          <w:rFonts w:ascii="Arial" w:hAnsi="Arial" w:cs="Arial"/>
        </w:rPr>
        <w:t>, los cuales se presentan en la tabla</w:t>
      </w:r>
      <w:r w:rsidR="00F25E15" w:rsidRPr="004707A5">
        <w:rPr>
          <w:rFonts w:ascii="Arial" w:hAnsi="Arial" w:cs="Arial"/>
        </w:rPr>
        <w:t xml:space="preserve"> siguiente</w:t>
      </w:r>
      <w:r w:rsidRPr="004707A5">
        <w:rPr>
          <w:rFonts w:ascii="Arial" w:hAnsi="Arial" w:cs="Arial"/>
        </w:rPr>
        <w:t>:</w:t>
      </w:r>
    </w:p>
    <w:bookmarkEnd w:id="11"/>
    <w:p w14:paraId="471B52C2" w14:textId="77777777" w:rsidR="006A075A" w:rsidRPr="000C7B58" w:rsidRDefault="006A075A" w:rsidP="006A075A">
      <w:pPr>
        <w:spacing w:line="360" w:lineRule="auto"/>
        <w:ind w:right="190"/>
        <w:jc w:val="both"/>
        <w:rPr>
          <w:rFonts w:ascii="Arial" w:hAnsi="Arial" w:cs="Arial"/>
        </w:rPr>
      </w:pPr>
    </w:p>
    <w:tbl>
      <w:tblPr>
        <w:tblStyle w:val="Tablaconcuadrcula"/>
        <w:tblW w:w="489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38"/>
        <w:gridCol w:w="3260"/>
        <w:gridCol w:w="2978"/>
        <w:gridCol w:w="1389"/>
      </w:tblGrid>
      <w:tr w:rsidR="006A075A" w:rsidRPr="00845591" w14:paraId="57F14E30" w14:textId="77777777" w:rsidTr="00D62D10">
        <w:trPr>
          <w:tblHeader/>
          <w:jc w:val="center"/>
        </w:trPr>
        <w:tc>
          <w:tcPr>
            <w:tcW w:w="971" w:type="pct"/>
            <w:shd w:val="clear" w:color="auto" w:fill="D0CECE" w:themeFill="background2" w:themeFillShade="E6"/>
            <w:vAlign w:val="center"/>
          </w:tcPr>
          <w:p w14:paraId="7E42C67F" w14:textId="77777777" w:rsidR="006A075A" w:rsidRPr="00845591" w:rsidRDefault="006A075A" w:rsidP="00D62D10">
            <w:pPr>
              <w:spacing w:line="360" w:lineRule="auto"/>
              <w:jc w:val="center"/>
              <w:rPr>
                <w:rFonts w:ascii="Arial" w:hAnsi="Arial" w:cs="Arial"/>
                <w:b/>
                <w:sz w:val="18"/>
                <w:szCs w:val="18"/>
              </w:rPr>
            </w:pPr>
            <w:r w:rsidRPr="00845591">
              <w:rPr>
                <w:rFonts w:ascii="Arial" w:hAnsi="Arial" w:cs="Arial"/>
                <w:b/>
                <w:sz w:val="18"/>
                <w:szCs w:val="18"/>
              </w:rPr>
              <w:t>Referencia</w:t>
            </w:r>
          </w:p>
        </w:tc>
        <w:tc>
          <w:tcPr>
            <w:tcW w:w="1722" w:type="pct"/>
            <w:shd w:val="clear" w:color="auto" w:fill="D0CECE" w:themeFill="background2" w:themeFillShade="E6"/>
            <w:vAlign w:val="center"/>
          </w:tcPr>
          <w:p w14:paraId="62C5F729" w14:textId="77777777" w:rsidR="006A075A" w:rsidRPr="00845591" w:rsidRDefault="006A075A" w:rsidP="00D62D10">
            <w:pPr>
              <w:spacing w:line="360" w:lineRule="auto"/>
              <w:jc w:val="center"/>
              <w:rPr>
                <w:rFonts w:ascii="Arial" w:hAnsi="Arial" w:cs="Arial"/>
                <w:b/>
                <w:sz w:val="18"/>
                <w:szCs w:val="18"/>
              </w:rPr>
            </w:pPr>
            <w:r w:rsidRPr="00845591">
              <w:rPr>
                <w:rFonts w:ascii="Arial" w:hAnsi="Arial" w:cs="Arial"/>
                <w:b/>
                <w:sz w:val="18"/>
                <w:szCs w:val="18"/>
              </w:rPr>
              <w:t>Concepto del Resultado</w:t>
            </w:r>
          </w:p>
        </w:tc>
        <w:tc>
          <w:tcPr>
            <w:tcW w:w="1573" w:type="pct"/>
            <w:shd w:val="clear" w:color="auto" w:fill="D0CECE" w:themeFill="background2" w:themeFillShade="E6"/>
            <w:vAlign w:val="center"/>
          </w:tcPr>
          <w:p w14:paraId="5FA7D801" w14:textId="77777777" w:rsidR="006A075A" w:rsidRPr="00845591" w:rsidRDefault="006A075A" w:rsidP="00D62D10">
            <w:pPr>
              <w:spacing w:line="360" w:lineRule="auto"/>
              <w:jc w:val="center"/>
              <w:rPr>
                <w:rFonts w:ascii="Arial" w:hAnsi="Arial" w:cs="Arial"/>
                <w:b/>
                <w:sz w:val="18"/>
                <w:szCs w:val="18"/>
              </w:rPr>
            </w:pPr>
            <w:r w:rsidRPr="00845591">
              <w:rPr>
                <w:rFonts w:ascii="Arial" w:hAnsi="Arial" w:cs="Arial"/>
                <w:b/>
                <w:sz w:val="18"/>
                <w:szCs w:val="18"/>
              </w:rPr>
              <w:t>Tipo de Observación</w:t>
            </w:r>
          </w:p>
        </w:tc>
        <w:tc>
          <w:tcPr>
            <w:tcW w:w="734" w:type="pct"/>
            <w:shd w:val="clear" w:color="auto" w:fill="D0CECE" w:themeFill="background2" w:themeFillShade="E6"/>
            <w:vAlign w:val="center"/>
          </w:tcPr>
          <w:p w14:paraId="45167EB9" w14:textId="77777777" w:rsidR="006A075A" w:rsidRPr="00845591" w:rsidRDefault="006A075A" w:rsidP="00D62D10">
            <w:pPr>
              <w:spacing w:line="360" w:lineRule="auto"/>
              <w:jc w:val="center"/>
              <w:rPr>
                <w:rFonts w:ascii="Arial" w:hAnsi="Arial" w:cs="Arial"/>
                <w:b/>
                <w:sz w:val="18"/>
                <w:szCs w:val="18"/>
              </w:rPr>
            </w:pPr>
            <w:r w:rsidRPr="00845591">
              <w:rPr>
                <w:rFonts w:ascii="Arial" w:hAnsi="Arial" w:cs="Arial"/>
                <w:b/>
                <w:sz w:val="18"/>
                <w:szCs w:val="18"/>
              </w:rPr>
              <w:t>Importe</w:t>
            </w:r>
          </w:p>
          <w:p w14:paraId="0B084951" w14:textId="77777777" w:rsidR="006A075A" w:rsidRPr="00845591" w:rsidRDefault="006A075A" w:rsidP="00D62D10">
            <w:pPr>
              <w:spacing w:line="360" w:lineRule="auto"/>
              <w:jc w:val="center"/>
              <w:rPr>
                <w:rFonts w:ascii="Arial" w:hAnsi="Arial" w:cs="Arial"/>
                <w:b/>
                <w:sz w:val="18"/>
                <w:szCs w:val="18"/>
              </w:rPr>
            </w:pPr>
            <w:r w:rsidRPr="00845591">
              <w:rPr>
                <w:rFonts w:ascii="Arial" w:hAnsi="Arial" w:cs="Arial"/>
                <w:b/>
                <w:sz w:val="18"/>
                <w:szCs w:val="18"/>
              </w:rPr>
              <w:t>Observado</w:t>
            </w:r>
          </w:p>
        </w:tc>
      </w:tr>
      <w:tr w:rsidR="006A075A" w:rsidRPr="00845591" w14:paraId="343E558A" w14:textId="77777777" w:rsidTr="00D62D10">
        <w:trPr>
          <w:jc w:val="center"/>
        </w:trPr>
        <w:tc>
          <w:tcPr>
            <w:tcW w:w="971" w:type="pct"/>
          </w:tcPr>
          <w:p w14:paraId="5F517641" w14:textId="77777777" w:rsidR="006A075A" w:rsidRPr="00845591" w:rsidRDefault="006A075A" w:rsidP="00741134">
            <w:pPr>
              <w:spacing w:line="360" w:lineRule="auto"/>
              <w:rPr>
                <w:rFonts w:ascii="Arial" w:hAnsi="Arial" w:cs="Arial"/>
                <w:sz w:val="18"/>
                <w:szCs w:val="18"/>
              </w:rPr>
            </w:pPr>
            <w:r w:rsidRPr="00845591">
              <w:rPr>
                <w:rFonts w:ascii="Arial" w:hAnsi="Arial" w:cs="Arial"/>
                <w:sz w:val="18"/>
                <w:szCs w:val="18"/>
              </w:rPr>
              <w:t>Resultado: 1</w:t>
            </w:r>
          </w:p>
          <w:p w14:paraId="53328E41" w14:textId="77777777" w:rsidR="006A075A" w:rsidRPr="00845591" w:rsidRDefault="006A075A" w:rsidP="00741134">
            <w:pPr>
              <w:spacing w:line="360" w:lineRule="auto"/>
              <w:rPr>
                <w:rFonts w:ascii="Arial" w:hAnsi="Arial" w:cs="Arial"/>
                <w:sz w:val="18"/>
                <w:szCs w:val="18"/>
              </w:rPr>
            </w:pPr>
            <w:r w:rsidRPr="00845591">
              <w:rPr>
                <w:rFonts w:ascii="Arial" w:hAnsi="Arial" w:cs="Arial"/>
                <w:sz w:val="18"/>
                <w:szCs w:val="18"/>
              </w:rPr>
              <w:t>Observación: 1</w:t>
            </w:r>
          </w:p>
        </w:tc>
        <w:tc>
          <w:tcPr>
            <w:tcW w:w="1722" w:type="pct"/>
          </w:tcPr>
          <w:p w14:paraId="55882A01" w14:textId="77777777" w:rsidR="006A075A" w:rsidRPr="00845591" w:rsidRDefault="006A075A" w:rsidP="00D62D10">
            <w:pPr>
              <w:spacing w:line="360" w:lineRule="auto"/>
              <w:jc w:val="both"/>
              <w:rPr>
                <w:rFonts w:ascii="Arial" w:hAnsi="Arial" w:cs="Arial"/>
                <w:sz w:val="18"/>
                <w:szCs w:val="18"/>
              </w:rPr>
            </w:pPr>
            <w:r w:rsidRPr="00845591">
              <w:rPr>
                <w:rFonts w:ascii="Arial" w:hAnsi="Arial" w:cs="Arial"/>
                <w:sz w:val="18"/>
                <w:szCs w:val="18"/>
              </w:rPr>
              <w:t xml:space="preserve">Ausencia total o parcial de soporte documental, comprobatorio y </w:t>
            </w:r>
            <w:proofErr w:type="spellStart"/>
            <w:r w:rsidRPr="00845591">
              <w:rPr>
                <w:rFonts w:ascii="Arial" w:hAnsi="Arial" w:cs="Arial"/>
                <w:sz w:val="18"/>
                <w:szCs w:val="18"/>
              </w:rPr>
              <w:t>justificatorio</w:t>
            </w:r>
            <w:proofErr w:type="spellEnd"/>
          </w:p>
        </w:tc>
        <w:tc>
          <w:tcPr>
            <w:tcW w:w="1573" w:type="pct"/>
          </w:tcPr>
          <w:p w14:paraId="63C052C2" w14:textId="77777777" w:rsidR="006A075A" w:rsidRPr="00845591" w:rsidRDefault="006A075A" w:rsidP="00D62D10">
            <w:pPr>
              <w:spacing w:line="360" w:lineRule="auto"/>
              <w:jc w:val="both"/>
              <w:rPr>
                <w:rFonts w:ascii="Arial" w:hAnsi="Arial" w:cs="Arial"/>
                <w:sz w:val="18"/>
                <w:szCs w:val="18"/>
              </w:rPr>
            </w:pPr>
            <w:r w:rsidRPr="00845591">
              <w:rPr>
                <w:rFonts w:ascii="Arial" w:hAnsi="Arial" w:cs="Arial"/>
                <w:sz w:val="18"/>
                <w:szCs w:val="18"/>
              </w:rPr>
              <w:t>1(C) Falta de autorización o justificación de las erogaciones</w:t>
            </w:r>
          </w:p>
        </w:tc>
        <w:tc>
          <w:tcPr>
            <w:tcW w:w="734" w:type="pct"/>
          </w:tcPr>
          <w:p w14:paraId="6433D9FB" w14:textId="77777777" w:rsidR="006A075A" w:rsidRPr="00845591" w:rsidRDefault="006A075A" w:rsidP="00D62D10">
            <w:pPr>
              <w:spacing w:line="360" w:lineRule="auto"/>
              <w:jc w:val="right"/>
              <w:rPr>
                <w:rFonts w:ascii="Arial" w:hAnsi="Arial" w:cs="Arial"/>
                <w:sz w:val="18"/>
                <w:szCs w:val="18"/>
              </w:rPr>
            </w:pPr>
            <w:r w:rsidRPr="00845591">
              <w:rPr>
                <w:rFonts w:ascii="Arial" w:hAnsi="Arial" w:cs="Arial"/>
                <w:sz w:val="18"/>
                <w:szCs w:val="18"/>
              </w:rPr>
              <w:t>$2,499.99</w:t>
            </w:r>
          </w:p>
        </w:tc>
      </w:tr>
      <w:tr w:rsidR="006A075A" w:rsidRPr="00845591" w14:paraId="3A16A873" w14:textId="77777777" w:rsidTr="00D62D10">
        <w:trPr>
          <w:jc w:val="center"/>
        </w:trPr>
        <w:tc>
          <w:tcPr>
            <w:tcW w:w="971" w:type="pct"/>
          </w:tcPr>
          <w:p w14:paraId="5664636D" w14:textId="77777777" w:rsidR="006A075A" w:rsidRPr="00845591" w:rsidRDefault="006A075A" w:rsidP="00741134">
            <w:pPr>
              <w:spacing w:line="360" w:lineRule="auto"/>
              <w:rPr>
                <w:rFonts w:ascii="Arial" w:hAnsi="Arial" w:cs="Arial"/>
                <w:sz w:val="18"/>
                <w:szCs w:val="18"/>
              </w:rPr>
            </w:pPr>
            <w:r w:rsidRPr="00845591">
              <w:rPr>
                <w:rFonts w:ascii="Arial" w:hAnsi="Arial" w:cs="Arial"/>
                <w:sz w:val="18"/>
                <w:szCs w:val="18"/>
              </w:rPr>
              <w:t>Resultado: 1</w:t>
            </w:r>
          </w:p>
          <w:p w14:paraId="644733B2" w14:textId="77777777" w:rsidR="006A075A" w:rsidRPr="00845591" w:rsidRDefault="006A075A" w:rsidP="00741134">
            <w:pPr>
              <w:spacing w:line="360" w:lineRule="auto"/>
              <w:rPr>
                <w:rFonts w:ascii="Arial" w:hAnsi="Arial" w:cs="Arial"/>
                <w:sz w:val="18"/>
                <w:szCs w:val="18"/>
              </w:rPr>
            </w:pPr>
            <w:r w:rsidRPr="00845591">
              <w:rPr>
                <w:rFonts w:ascii="Arial" w:hAnsi="Arial" w:cs="Arial"/>
                <w:sz w:val="18"/>
                <w:szCs w:val="18"/>
              </w:rPr>
              <w:t>Observación:2</w:t>
            </w:r>
          </w:p>
        </w:tc>
        <w:tc>
          <w:tcPr>
            <w:tcW w:w="1722" w:type="pct"/>
          </w:tcPr>
          <w:p w14:paraId="1A973179" w14:textId="77777777" w:rsidR="006A075A" w:rsidRPr="00845591" w:rsidRDefault="006A075A" w:rsidP="00D62D10">
            <w:pPr>
              <w:spacing w:line="360" w:lineRule="auto"/>
              <w:jc w:val="both"/>
              <w:rPr>
                <w:rFonts w:ascii="Arial" w:hAnsi="Arial" w:cs="Arial"/>
                <w:sz w:val="18"/>
                <w:szCs w:val="18"/>
              </w:rPr>
            </w:pPr>
            <w:r w:rsidRPr="00845591">
              <w:rPr>
                <w:rFonts w:ascii="Arial" w:hAnsi="Arial" w:cs="Arial"/>
                <w:sz w:val="18"/>
                <w:szCs w:val="18"/>
              </w:rPr>
              <w:t xml:space="preserve">Ausencia total o parcial de soporte documental, comprobatorio y </w:t>
            </w:r>
            <w:proofErr w:type="spellStart"/>
            <w:r w:rsidRPr="00845591">
              <w:rPr>
                <w:rFonts w:ascii="Arial" w:hAnsi="Arial" w:cs="Arial"/>
                <w:sz w:val="18"/>
                <w:szCs w:val="18"/>
              </w:rPr>
              <w:t>justificatorio</w:t>
            </w:r>
            <w:proofErr w:type="spellEnd"/>
          </w:p>
        </w:tc>
        <w:tc>
          <w:tcPr>
            <w:tcW w:w="1573" w:type="pct"/>
          </w:tcPr>
          <w:p w14:paraId="3551A176" w14:textId="77777777" w:rsidR="006A075A" w:rsidRPr="00845591" w:rsidRDefault="006A075A" w:rsidP="00D62D10">
            <w:pPr>
              <w:spacing w:line="360" w:lineRule="auto"/>
              <w:jc w:val="both"/>
              <w:rPr>
                <w:rFonts w:ascii="Arial" w:hAnsi="Arial" w:cs="Arial"/>
                <w:sz w:val="18"/>
                <w:szCs w:val="18"/>
              </w:rPr>
            </w:pPr>
            <w:r w:rsidRPr="00845591">
              <w:rPr>
                <w:rFonts w:ascii="Arial" w:hAnsi="Arial" w:cs="Arial"/>
                <w:sz w:val="18"/>
                <w:szCs w:val="18"/>
              </w:rPr>
              <w:t>1(C) Falta de autorización o justificación de las erogaciones</w:t>
            </w:r>
          </w:p>
        </w:tc>
        <w:tc>
          <w:tcPr>
            <w:tcW w:w="734" w:type="pct"/>
          </w:tcPr>
          <w:p w14:paraId="17ABEFAE" w14:textId="77777777" w:rsidR="006A075A" w:rsidRPr="00845591" w:rsidRDefault="006A075A" w:rsidP="00D62D10">
            <w:pPr>
              <w:spacing w:line="360" w:lineRule="auto"/>
              <w:jc w:val="right"/>
              <w:rPr>
                <w:rFonts w:ascii="Arial" w:hAnsi="Arial" w:cs="Arial"/>
                <w:sz w:val="18"/>
                <w:szCs w:val="18"/>
              </w:rPr>
            </w:pPr>
            <w:r w:rsidRPr="00845591">
              <w:rPr>
                <w:rFonts w:ascii="Arial" w:hAnsi="Arial" w:cs="Arial"/>
                <w:sz w:val="18"/>
                <w:szCs w:val="18"/>
              </w:rPr>
              <w:t>6,960.00</w:t>
            </w:r>
          </w:p>
        </w:tc>
      </w:tr>
      <w:tr w:rsidR="006A075A" w:rsidRPr="00845591" w14:paraId="044EE8DD" w14:textId="77777777" w:rsidTr="00D62D10">
        <w:trPr>
          <w:jc w:val="center"/>
        </w:trPr>
        <w:tc>
          <w:tcPr>
            <w:tcW w:w="971" w:type="pct"/>
          </w:tcPr>
          <w:p w14:paraId="12490D23" w14:textId="77777777" w:rsidR="006A075A" w:rsidRPr="00845591" w:rsidRDefault="006A075A" w:rsidP="00741134">
            <w:pPr>
              <w:spacing w:line="360" w:lineRule="auto"/>
              <w:rPr>
                <w:rFonts w:ascii="Arial" w:hAnsi="Arial" w:cs="Arial"/>
                <w:sz w:val="18"/>
                <w:szCs w:val="18"/>
              </w:rPr>
            </w:pPr>
            <w:r w:rsidRPr="00845591">
              <w:rPr>
                <w:rFonts w:ascii="Arial" w:hAnsi="Arial" w:cs="Arial"/>
                <w:sz w:val="18"/>
                <w:szCs w:val="18"/>
              </w:rPr>
              <w:t>Resultado: 1</w:t>
            </w:r>
          </w:p>
          <w:p w14:paraId="1789A486" w14:textId="77777777" w:rsidR="006A075A" w:rsidRPr="00845591" w:rsidRDefault="006A075A" w:rsidP="00741134">
            <w:pPr>
              <w:spacing w:line="360" w:lineRule="auto"/>
              <w:rPr>
                <w:rFonts w:ascii="Arial" w:hAnsi="Arial" w:cs="Arial"/>
                <w:sz w:val="18"/>
                <w:szCs w:val="18"/>
              </w:rPr>
            </w:pPr>
            <w:r w:rsidRPr="00845591">
              <w:rPr>
                <w:rFonts w:ascii="Arial" w:hAnsi="Arial" w:cs="Arial"/>
                <w:sz w:val="18"/>
                <w:szCs w:val="18"/>
              </w:rPr>
              <w:t>Observación: 3</w:t>
            </w:r>
          </w:p>
        </w:tc>
        <w:tc>
          <w:tcPr>
            <w:tcW w:w="1722" w:type="pct"/>
          </w:tcPr>
          <w:p w14:paraId="167973FC" w14:textId="77777777" w:rsidR="006A075A" w:rsidRPr="00845591" w:rsidRDefault="006A075A" w:rsidP="00D62D10">
            <w:pPr>
              <w:spacing w:line="360" w:lineRule="auto"/>
              <w:jc w:val="both"/>
              <w:rPr>
                <w:rFonts w:ascii="Arial" w:hAnsi="Arial" w:cs="Arial"/>
                <w:sz w:val="18"/>
                <w:szCs w:val="18"/>
              </w:rPr>
            </w:pPr>
            <w:r w:rsidRPr="00845591">
              <w:rPr>
                <w:rFonts w:ascii="Arial" w:hAnsi="Arial" w:cs="Arial"/>
                <w:sz w:val="18"/>
                <w:szCs w:val="18"/>
              </w:rPr>
              <w:t xml:space="preserve">Ausencia total o parcial de soporte documental, comprobatorio y </w:t>
            </w:r>
            <w:proofErr w:type="spellStart"/>
            <w:r w:rsidRPr="00845591">
              <w:rPr>
                <w:rFonts w:ascii="Arial" w:hAnsi="Arial" w:cs="Arial"/>
                <w:sz w:val="18"/>
                <w:szCs w:val="18"/>
              </w:rPr>
              <w:t>justificatorio</w:t>
            </w:r>
            <w:proofErr w:type="spellEnd"/>
          </w:p>
        </w:tc>
        <w:tc>
          <w:tcPr>
            <w:tcW w:w="1573" w:type="pct"/>
          </w:tcPr>
          <w:p w14:paraId="4C635314" w14:textId="77777777" w:rsidR="006A075A" w:rsidRPr="00845591" w:rsidRDefault="006A075A" w:rsidP="00D62D10">
            <w:pPr>
              <w:spacing w:line="360" w:lineRule="auto"/>
              <w:jc w:val="both"/>
              <w:rPr>
                <w:rFonts w:ascii="Arial" w:hAnsi="Arial" w:cs="Arial"/>
                <w:sz w:val="18"/>
                <w:szCs w:val="18"/>
              </w:rPr>
            </w:pPr>
            <w:r w:rsidRPr="00845591">
              <w:rPr>
                <w:rFonts w:ascii="Arial" w:hAnsi="Arial" w:cs="Arial"/>
                <w:sz w:val="18"/>
                <w:szCs w:val="18"/>
              </w:rPr>
              <w:t>1(C) Falta de autorización o justificación de las erogaciones</w:t>
            </w:r>
          </w:p>
        </w:tc>
        <w:tc>
          <w:tcPr>
            <w:tcW w:w="734" w:type="pct"/>
          </w:tcPr>
          <w:p w14:paraId="1976F983" w14:textId="77777777" w:rsidR="006A075A" w:rsidRPr="00845591" w:rsidRDefault="006A075A" w:rsidP="00D62D10">
            <w:pPr>
              <w:spacing w:line="360" w:lineRule="auto"/>
              <w:jc w:val="right"/>
              <w:rPr>
                <w:rFonts w:ascii="Arial" w:hAnsi="Arial" w:cs="Arial"/>
                <w:sz w:val="18"/>
                <w:szCs w:val="18"/>
              </w:rPr>
            </w:pPr>
            <w:r w:rsidRPr="00845591">
              <w:rPr>
                <w:rFonts w:ascii="Arial" w:hAnsi="Arial" w:cs="Arial"/>
                <w:sz w:val="18"/>
                <w:szCs w:val="18"/>
              </w:rPr>
              <w:t>5,220.00</w:t>
            </w:r>
          </w:p>
        </w:tc>
      </w:tr>
      <w:tr w:rsidR="006A075A" w:rsidRPr="00845591" w14:paraId="3CD81363" w14:textId="77777777" w:rsidTr="00D62D10">
        <w:trPr>
          <w:jc w:val="center"/>
        </w:trPr>
        <w:tc>
          <w:tcPr>
            <w:tcW w:w="971" w:type="pct"/>
          </w:tcPr>
          <w:p w14:paraId="62482AB1" w14:textId="77777777" w:rsidR="006A075A" w:rsidRPr="00845591" w:rsidRDefault="006A075A" w:rsidP="00741134">
            <w:pPr>
              <w:spacing w:line="360" w:lineRule="auto"/>
              <w:rPr>
                <w:rFonts w:ascii="Arial" w:hAnsi="Arial" w:cs="Arial"/>
                <w:sz w:val="18"/>
                <w:szCs w:val="18"/>
              </w:rPr>
            </w:pPr>
            <w:r w:rsidRPr="00845591">
              <w:rPr>
                <w:rFonts w:ascii="Arial" w:hAnsi="Arial" w:cs="Arial"/>
                <w:sz w:val="18"/>
                <w:szCs w:val="18"/>
              </w:rPr>
              <w:t>Resultado: 1</w:t>
            </w:r>
          </w:p>
          <w:p w14:paraId="059AC24A" w14:textId="77777777" w:rsidR="006A075A" w:rsidRPr="00845591" w:rsidRDefault="006A075A" w:rsidP="00741134">
            <w:pPr>
              <w:spacing w:line="360" w:lineRule="auto"/>
              <w:rPr>
                <w:rFonts w:ascii="Arial" w:hAnsi="Arial" w:cs="Arial"/>
                <w:sz w:val="18"/>
                <w:szCs w:val="18"/>
              </w:rPr>
            </w:pPr>
            <w:r w:rsidRPr="00845591">
              <w:rPr>
                <w:rFonts w:ascii="Arial" w:hAnsi="Arial" w:cs="Arial"/>
                <w:sz w:val="18"/>
                <w:szCs w:val="18"/>
              </w:rPr>
              <w:t>Observación: 4</w:t>
            </w:r>
          </w:p>
        </w:tc>
        <w:tc>
          <w:tcPr>
            <w:tcW w:w="1722" w:type="pct"/>
          </w:tcPr>
          <w:p w14:paraId="1D1C3946" w14:textId="77777777" w:rsidR="006A075A" w:rsidRPr="00845591" w:rsidRDefault="006A075A" w:rsidP="00D62D10">
            <w:pPr>
              <w:spacing w:line="360" w:lineRule="auto"/>
              <w:jc w:val="both"/>
              <w:rPr>
                <w:rFonts w:ascii="Arial" w:hAnsi="Arial" w:cs="Arial"/>
                <w:sz w:val="18"/>
                <w:szCs w:val="18"/>
              </w:rPr>
            </w:pPr>
            <w:r w:rsidRPr="00845591">
              <w:rPr>
                <w:rFonts w:ascii="Arial" w:hAnsi="Arial" w:cs="Arial"/>
                <w:sz w:val="18"/>
                <w:szCs w:val="18"/>
              </w:rPr>
              <w:t xml:space="preserve">Ausencia total o parcial de soporte documental, comprobatorio y </w:t>
            </w:r>
            <w:proofErr w:type="spellStart"/>
            <w:r w:rsidRPr="00845591">
              <w:rPr>
                <w:rFonts w:ascii="Arial" w:hAnsi="Arial" w:cs="Arial"/>
                <w:sz w:val="18"/>
                <w:szCs w:val="18"/>
              </w:rPr>
              <w:t>justificatorio</w:t>
            </w:r>
            <w:proofErr w:type="spellEnd"/>
          </w:p>
        </w:tc>
        <w:tc>
          <w:tcPr>
            <w:tcW w:w="1573" w:type="pct"/>
          </w:tcPr>
          <w:p w14:paraId="5ECDE23B" w14:textId="77777777" w:rsidR="006A075A" w:rsidRPr="00845591" w:rsidRDefault="006A075A" w:rsidP="00D62D10">
            <w:pPr>
              <w:spacing w:line="360" w:lineRule="auto"/>
              <w:jc w:val="both"/>
              <w:rPr>
                <w:rFonts w:ascii="Arial" w:hAnsi="Arial" w:cs="Arial"/>
                <w:sz w:val="18"/>
                <w:szCs w:val="18"/>
              </w:rPr>
            </w:pPr>
            <w:r w:rsidRPr="00845591">
              <w:rPr>
                <w:rFonts w:ascii="Arial" w:hAnsi="Arial" w:cs="Arial"/>
                <w:sz w:val="18"/>
                <w:szCs w:val="18"/>
              </w:rPr>
              <w:t>1(C) Falta de autorización o justificación de las erogaciones</w:t>
            </w:r>
          </w:p>
        </w:tc>
        <w:tc>
          <w:tcPr>
            <w:tcW w:w="734" w:type="pct"/>
          </w:tcPr>
          <w:p w14:paraId="1B6CED4B" w14:textId="77777777" w:rsidR="006A075A" w:rsidRPr="00845591" w:rsidRDefault="006A075A" w:rsidP="00D62D10">
            <w:pPr>
              <w:spacing w:line="360" w:lineRule="auto"/>
              <w:jc w:val="right"/>
              <w:rPr>
                <w:rFonts w:ascii="Arial" w:hAnsi="Arial" w:cs="Arial"/>
                <w:sz w:val="18"/>
                <w:szCs w:val="18"/>
              </w:rPr>
            </w:pPr>
            <w:r w:rsidRPr="00845591">
              <w:rPr>
                <w:rFonts w:ascii="Arial" w:hAnsi="Arial" w:cs="Arial"/>
                <w:sz w:val="18"/>
                <w:szCs w:val="18"/>
              </w:rPr>
              <w:t>19,900.00</w:t>
            </w:r>
          </w:p>
        </w:tc>
      </w:tr>
      <w:tr w:rsidR="006A075A" w:rsidRPr="00845591" w14:paraId="23641F50" w14:textId="77777777" w:rsidTr="00D62D10">
        <w:trPr>
          <w:jc w:val="center"/>
        </w:trPr>
        <w:tc>
          <w:tcPr>
            <w:tcW w:w="971" w:type="pct"/>
          </w:tcPr>
          <w:p w14:paraId="486C9F32" w14:textId="77777777" w:rsidR="006A075A" w:rsidRPr="00845591" w:rsidRDefault="006A075A" w:rsidP="00741134">
            <w:pPr>
              <w:spacing w:line="360" w:lineRule="auto"/>
              <w:rPr>
                <w:rFonts w:ascii="Arial" w:hAnsi="Arial" w:cs="Arial"/>
                <w:sz w:val="18"/>
                <w:szCs w:val="18"/>
              </w:rPr>
            </w:pPr>
            <w:r w:rsidRPr="00845591">
              <w:rPr>
                <w:rFonts w:ascii="Arial" w:hAnsi="Arial" w:cs="Arial"/>
                <w:sz w:val="18"/>
                <w:szCs w:val="18"/>
              </w:rPr>
              <w:lastRenderedPageBreak/>
              <w:t>Resultado: 1</w:t>
            </w:r>
          </w:p>
          <w:p w14:paraId="0A242007" w14:textId="77777777" w:rsidR="006A075A" w:rsidRPr="00845591" w:rsidRDefault="006A075A" w:rsidP="00741134">
            <w:pPr>
              <w:spacing w:line="360" w:lineRule="auto"/>
              <w:rPr>
                <w:rFonts w:ascii="Arial" w:hAnsi="Arial" w:cs="Arial"/>
                <w:sz w:val="18"/>
                <w:szCs w:val="18"/>
              </w:rPr>
            </w:pPr>
            <w:r w:rsidRPr="00845591">
              <w:rPr>
                <w:rFonts w:ascii="Arial" w:hAnsi="Arial" w:cs="Arial"/>
                <w:sz w:val="18"/>
                <w:szCs w:val="18"/>
              </w:rPr>
              <w:t>Observación: 5</w:t>
            </w:r>
          </w:p>
        </w:tc>
        <w:tc>
          <w:tcPr>
            <w:tcW w:w="1722" w:type="pct"/>
          </w:tcPr>
          <w:p w14:paraId="26ED5E5F" w14:textId="77777777" w:rsidR="006A075A" w:rsidRPr="00845591" w:rsidRDefault="006A075A" w:rsidP="00D62D10">
            <w:pPr>
              <w:spacing w:line="360" w:lineRule="auto"/>
              <w:jc w:val="both"/>
              <w:rPr>
                <w:rFonts w:ascii="Arial" w:hAnsi="Arial" w:cs="Arial"/>
                <w:sz w:val="18"/>
                <w:szCs w:val="18"/>
              </w:rPr>
            </w:pPr>
            <w:r w:rsidRPr="00845591">
              <w:rPr>
                <w:rFonts w:ascii="Arial" w:hAnsi="Arial" w:cs="Arial"/>
                <w:sz w:val="18"/>
                <w:szCs w:val="18"/>
              </w:rPr>
              <w:t xml:space="preserve">Ausencia total o parcial de soporte documental, comprobatorio y </w:t>
            </w:r>
            <w:proofErr w:type="spellStart"/>
            <w:r w:rsidRPr="00845591">
              <w:rPr>
                <w:rFonts w:ascii="Arial" w:hAnsi="Arial" w:cs="Arial"/>
                <w:sz w:val="18"/>
                <w:szCs w:val="18"/>
              </w:rPr>
              <w:t>justificatorio</w:t>
            </w:r>
            <w:proofErr w:type="spellEnd"/>
          </w:p>
        </w:tc>
        <w:tc>
          <w:tcPr>
            <w:tcW w:w="1573" w:type="pct"/>
          </w:tcPr>
          <w:p w14:paraId="7B4A3455" w14:textId="77777777" w:rsidR="006A075A" w:rsidRPr="00845591" w:rsidRDefault="006A075A" w:rsidP="00D62D10">
            <w:pPr>
              <w:spacing w:line="360" w:lineRule="auto"/>
              <w:jc w:val="both"/>
              <w:rPr>
                <w:rFonts w:ascii="Arial" w:hAnsi="Arial" w:cs="Arial"/>
                <w:sz w:val="18"/>
                <w:szCs w:val="18"/>
              </w:rPr>
            </w:pPr>
            <w:r w:rsidRPr="00845591">
              <w:rPr>
                <w:rFonts w:ascii="Arial" w:hAnsi="Arial" w:cs="Arial"/>
                <w:sz w:val="18"/>
                <w:szCs w:val="18"/>
              </w:rPr>
              <w:t>1(C) Falta de autorización o justificación de las erogaciones</w:t>
            </w:r>
          </w:p>
        </w:tc>
        <w:tc>
          <w:tcPr>
            <w:tcW w:w="734" w:type="pct"/>
          </w:tcPr>
          <w:p w14:paraId="68C68834" w14:textId="77777777" w:rsidR="006A075A" w:rsidRPr="00845591" w:rsidRDefault="006A075A" w:rsidP="00D62D10">
            <w:pPr>
              <w:spacing w:line="360" w:lineRule="auto"/>
              <w:jc w:val="right"/>
              <w:rPr>
                <w:rFonts w:ascii="Arial" w:hAnsi="Arial" w:cs="Arial"/>
                <w:sz w:val="18"/>
                <w:szCs w:val="18"/>
              </w:rPr>
            </w:pPr>
            <w:r w:rsidRPr="00845591">
              <w:rPr>
                <w:rFonts w:ascii="Arial" w:hAnsi="Arial" w:cs="Arial"/>
                <w:sz w:val="18"/>
                <w:szCs w:val="18"/>
              </w:rPr>
              <w:t>18,061.20</w:t>
            </w:r>
          </w:p>
        </w:tc>
      </w:tr>
      <w:tr w:rsidR="006A075A" w:rsidRPr="00845591" w14:paraId="48315CD0" w14:textId="77777777" w:rsidTr="00D62D10">
        <w:trPr>
          <w:jc w:val="center"/>
        </w:trPr>
        <w:tc>
          <w:tcPr>
            <w:tcW w:w="971" w:type="pct"/>
          </w:tcPr>
          <w:p w14:paraId="53121388" w14:textId="77777777" w:rsidR="006A075A" w:rsidRPr="00845591" w:rsidRDefault="006A075A" w:rsidP="00741134">
            <w:pPr>
              <w:spacing w:line="360" w:lineRule="auto"/>
              <w:rPr>
                <w:rFonts w:ascii="Arial" w:hAnsi="Arial" w:cs="Arial"/>
                <w:sz w:val="18"/>
                <w:szCs w:val="18"/>
              </w:rPr>
            </w:pPr>
            <w:r w:rsidRPr="00845591">
              <w:rPr>
                <w:rFonts w:ascii="Arial" w:hAnsi="Arial" w:cs="Arial"/>
                <w:sz w:val="18"/>
                <w:szCs w:val="18"/>
              </w:rPr>
              <w:t>Resultado: 1</w:t>
            </w:r>
          </w:p>
          <w:p w14:paraId="77842F94" w14:textId="77777777" w:rsidR="006A075A" w:rsidRPr="00845591" w:rsidRDefault="006A075A" w:rsidP="00741134">
            <w:pPr>
              <w:spacing w:line="360" w:lineRule="auto"/>
              <w:rPr>
                <w:rFonts w:ascii="Arial" w:hAnsi="Arial" w:cs="Arial"/>
                <w:sz w:val="18"/>
                <w:szCs w:val="18"/>
              </w:rPr>
            </w:pPr>
            <w:r w:rsidRPr="00845591">
              <w:rPr>
                <w:rFonts w:ascii="Arial" w:hAnsi="Arial" w:cs="Arial"/>
                <w:sz w:val="18"/>
                <w:szCs w:val="18"/>
              </w:rPr>
              <w:t>Observación: 6</w:t>
            </w:r>
          </w:p>
        </w:tc>
        <w:tc>
          <w:tcPr>
            <w:tcW w:w="1722" w:type="pct"/>
          </w:tcPr>
          <w:p w14:paraId="2522458A" w14:textId="77777777" w:rsidR="006A075A" w:rsidRPr="00845591" w:rsidRDefault="006A075A" w:rsidP="00D62D10">
            <w:pPr>
              <w:spacing w:line="360" w:lineRule="auto"/>
              <w:jc w:val="both"/>
              <w:rPr>
                <w:rFonts w:ascii="Arial" w:hAnsi="Arial" w:cs="Arial"/>
                <w:sz w:val="18"/>
                <w:szCs w:val="18"/>
              </w:rPr>
            </w:pPr>
            <w:r w:rsidRPr="00845591">
              <w:rPr>
                <w:rFonts w:ascii="Arial" w:hAnsi="Arial" w:cs="Arial"/>
                <w:sz w:val="18"/>
                <w:szCs w:val="18"/>
              </w:rPr>
              <w:t xml:space="preserve">Ausencia total o parcial de soporte documental, comprobatorio y </w:t>
            </w:r>
            <w:proofErr w:type="spellStart"/>
            <w:r w:rsidRPr="00845591">
              <w:rPr>
                <w:rFonts w:ascii="Arial" w:hAnsi="Arial" w:cs="Arial"/>
                <w:sz w:val="18"/>
                <w:szCs w:val="18"/>
              </w:rPr>
              <w:t>justificatorio</w:t>
            </w:r>
            <w:proofErr w:type="spellEnd"/>
          </w:p>
        </w:tc>
        <w:tc>
          <w:tcPr>
            <w:tcW w:w="1573" w:type="pct"/>
          </w:tcPr>
          <w:p w14:paraId="2ED293E1" w14:textId="77777777" w:rsidR="006A075A" w:rsidRPr="00845591" w:rsidRDefault="006A075A" w:rsidP="00D62D10">
            <w:pPr>
              <w:spacing w:line="360" w:lineRule="auto"/>
              <w:jc w:val="both"/>
              <w:rPr>
                <w:rFonts w:ascii="Arial" w:hAnsi="Arial" w:cs="Arial"/>
                <w:sz w:val="18"/>
                <w:szCs w:val="18"/>
              </w:rPr>
            </w:pPr>
            <w:r w:rsidRPr="00845591">
              <w:rPr>
                <w:rFonts w:ascii="Arial" w:hAnsi="Arial" w:cs="Arial"/>
                <w:sz w:val="18"/>
                <w:szCs w:val="18"/>
              </w:rPr>
              <w:t>1(C) Falta de autorización o justificación de las erogaciones</w:t>
            </w:r>
          </w:p>
        </w:tc>
        <w:tc>
          <w:tcPr>
            <w:tcW w:w="734" w:type="pct"/>
          </w:tcPr>
          <w:p w14:paraId="5F7FE2EC" w14:textId="77777777" w:rsidR="006A075A" w:rsidRPr="00845591" w:rsidRDefault="006A075A" w:rsidP="00D62D10">
            <w:pPr>
              <w:spacing w:line="360" w:lineRule="auto"/>
              <w:jc w:val="right"/>
              <w:rPr>
                <w:rFonts w:ascii="Arial" w:hAnsi="Arial" w:cs="Arial"/>
                <w:sz w:val="18"/>
                <w:szCs w:val="18"/>
              </w:rPr>
            </w:pPr>
            <w:r w:rsidRPr="00845591">
              <w:rPr>
                <w:rFonts w:ascii="Arial" w:hAnsi="Arial" w:cs="Arial"/>
                <w:sz w:val="18"/>
                <w:szCs w:val="18"/>
              </w:rPr>
              <w:t>35,899.68</w:t>
            </w:r>
          </w:p>
        </w:tc>
      </w:tr>
      <w:tr w:rsidR="006A075A" w:rsidRPr="00845591" w14:paraId="6E7306C4" w14:textId="77777777" w:rsidTr="00D62D10">
        <w:trPr>
          <w:jc w:val="center"/>
        </w:trPr>
        <w:tc>
          <w:tcPr>
            <w:tcW w:w="971" w:type="pct"/>
          </w:tcPr>
          <w:p w14:paraId="28C272AD" w14:textId="77777777" w:rsidR="006A075A" w:rsidRPr="00845591" w:rsidRDefault="006A075A" w:rsidP="00741134">
            <w:pPr>
              <w:spacing w:line="360" w:lineRule="auto"/>
              <w:rPr>
                <w:rFonts w:ascii="Arial" w:hAnsi="Arial" w:cs="Arial"/>
                <w:sz w:val="18"/>
                <w:szCs w:val="18"/>
              </w:rPr>
            </w:pPr>
            <w:r w:rsidRPr="00845591">
              <w:rPr>
                <w:rFonts w:ascii="Arial" w:hAnsi="Arial" w:cs="Arial"/>
                <w:sz w:val="18"/>
                <w:szCs w:val="18"/>
              </w:rPr>
              <w:t>Resultado: 1</w:t>
            </w:r>
          </w:p>
          <w:p w14:paraId="46B62BE4" w14:textId="77777777" w:rsidR="006A075A" w:rsidRPr="00845591" w:rsidRDefault="006A075A" w:rsidP="00741134">
            <w:pPr>
              <w:spacing w:line="360" w:lineRule="auto"/>
              <w:rPr>
                <w:rFonts w:ascii="Arial" w:hAnsi="Arial" w:cs="Arial"/>
                <w:sz w:val="18"/>
                <w:szCs w:val="18"/>
              </w:rPr>
            </w:pPr>
            <w:r w:rsidRPr="00845591">
              <w:rPr>
                <w:rFonts w:ascii="Arial" w:hAnsi="Arial" w:cs="Arial"/>
                <w:sz w:val="18"/>
                <w:szCs w:val="18"/>
              </w:rPr>
              <w:t>Observación: 7</w:t>
            </w:r>
          </w:p>
        </w:tc>
        <w:tc>
          <w:tcPr>
            <w:tcW w:w="1722" w:type="pct"/>
          </w:tcPr>
          <w:p w14:paraId="55BEA9E3" w14:textId="77777777" w:rsidR="006A075A" w:rsidRPr="00845591" w:rsidRDefault="006A075A" w:rsidP="00D62D10">
            <w:pPr>
              <w:spacing w:line="360" w:lineRule="auto"/>
              <w:jc w:val="both"/>
              <w:rPr>
                <w:rFonts w:ascii="Arial" w:hAnsi="Arial" w:cs="Arial"/>
                <w:sz w:val="18"/>
                <w:szCs w:val="18"/>
              </w:rPr>
            </w:pPr>
            <w:r w:rsidRPr="00845591">
              <w:rPr>
                <w:rFonts w:ascii="Arial" w:hAnsi="Arial" w:cs="Arial"/>
                <w:sz w:val="18"/>
                <w:szCs w:val="18"/>
              </w:rPr>
              <w:t xml:space="preserve">Ausencia total o parcial de soporte documental, comprobatorio y </w:t>
            </w:r>
            <w:proofErr w:type="spellStart"/>
            <w:r w:rsidRPr="00845591">
              <w:rPr>
                <w:rFonts w:ascii="Arial" w:hAnsi="Arial" w:cs="Arial"/>
                <w:sz w:val="18"/>
                <w:szCs w:val="18"/>
              </w:rPr>
              <w:t>justificatorio</w:t>
            </w:r>
            <w:proofErr w:type="spellEnd"/>
          </w:p>
        </w:tc>
        <w:tc>
          <w:tcPr>
            <w:tcW w:w="1573" w:type="pct"/>
          </w:tcPr>
          <w:p w14:paraId="0E883E10" w14:textId="77777777" w:rsidR="006A075A" w:rsidRPr="00845591" w:rsidRDefault="006A075A" w:rsidP="00D62D10">
            <w:pPr>
              <w:spacing w:line="360" w:lineRule="auto"/>
              <w:jc w:val="both"/>
              <w:rPr>
                <w:rFonts w:ascii="Arial" w:hAnsi="Arial" w:cs="Arial"/>
                <w:sz w:val="18"/>
                <w:szCs w:val="18"/>
              </w:rPr>
            </w:pPr>
            <w:r w:rsidRPr="00845591">
              <w:rPr>
                <w:rFonts w:ascii="Arial" w:hAnsi="Arial" w:cs="Arial"/>
                <w:sz w:val="18"/>
                <w:szCs w:val="18"/>
              </w:rPr>
              <w:t>1(C) Falta de autorización o justificación de las erogaciones</w:t>
            </w:r>
          </w:p>
        </w:tc>
        <w:tc>
          <w:tcPr>
            <w:tcW w:w="734" w:type="pct"/>
          </w:tcPr>
          <w:p w14:paraId="1BC1A210" w14:textId="77777777" w:rsidR="006A075A" w:rsidRPr="00845591" w:rsidRDefault="006A075A" w:rsidP="00D62D10">
            <w:pPr>
              <w:spacing w:line="360" w:lineRule="auto"/>
              <w:jc w:val="right"/>
              <w:rPr>
                <w:rFonts w:ascii="Arial" w:hAnsi="Arial" w:cs="Arial"/>
                <w:sz w:val="18"/>
                <w:szCs w:val="18"/>
              </w:rPr>
            </w:pPr>
            <w:r w:rsidRPr="00845591">
              <w:rPr>
                <w:rFonts w:ascii="Arial" w:hAnsi="Arial" w:cs="Arial"/>
                <w:sz w:val="18"/>
                <w:szCs w:val="18"/>
              </w:rPr>
              <w:t>38,401.80</w:t>
            </w:r>
          </w:p>
        </w:tc>
      </w:tr>
      <w:tr w:rsidR="006A075A" w:rsidRPr="00845591" w14:paraId="467FC15E" w14:textId="77777777" w:rsidTr="00D62D10">
        <w:trPr>
          <w:jc w:val="center"/>
        </w:trPr>
        <w:tc>
          <w:tcPr>
            <w:tcW w:w="971" w:type="pct"/>
          </w:tcPr>
          <w:p w14:paraId="4DD78DEE" w14:textId="77777777" w:rsidR="006A075A" w:rsidRPr="00845591" w:rsidRDefault="006A075A" w:rsidP="00741134">
            <w:pPr>
              <w:spacing w:line="360" w:lineRule="auto"/>
              <w:rPr>
                <w:rFonts w:ascii="Arial" w:hAnsi="Arial" w:cs="Arial"/>
                <w:sz w:val="18"/>
                <w:szCs w:val="18"/>
              </w:rPr>
            </w:pPr>
            <w:r w:rsidRPr="00845591">
              <w:rPr>
                <w:rFonts w:ascii="Arial" w:hAnsi="Arial" w:cs="Arial"/>
                <w:sz w:val="18"/>
                <w:szCs w:val="18"/>
              </w:rPr>
              <w:t>Resultado: 1</w:t>
            </w:r>
          </w:p>
          <w:p w14:paraId="616CBFB2" w14:textId="77777777" w:rsidR="006A075A" w:rsidRPr="00845591" w:rsidRDefault="006A075A" w:rsidP="00741134">
            <w:pPr>
              <w:spacing w:line="360" w:lineRule="auto"/>
              <w:rPr>
                <w:rFonts w:ascii="Arial" w:hAnsi="Arial" w:cs="Arial"/>
                <w:sz w:val="18"/>
                <w:szCs w:val="18"/>
              </w:rPr>
            </w:pPr>
            <w:r w:rsidRPr="00845591">
              <w:rPr>
                <w:rFonts w:ascii="Arial" w:hAnsi="Arial" w:cs="Arial"/>
                <w:sz w:val="18"/>
                <w:szCs w:val="18"/>
              </w:rPr>
              <w:t>Observación: 8</w:t>
            </w:r>
          </w:p>
        </w:tc>
        <w:tc>
          <w:tcPr>
            <w:tcW w:w="1722" w:type="pct"/>
          </w:tcPr>
          <w:p w14:paraId="24030082" w14:textId="77777777" w:rsidR="006A075A" w:rsidRPr="00845591" w:rsidRDefault="006A075A" w:rsidP="00D62D10">
            <w:pPr>
              <w:spacing w:line="360" w:lineRule="auto"/>
              <w:jc w:val="both"/>
              <w:rPr>
                <w:rFonts w:ascii="Arial" w:hAnsi="Arial" w:cs="Arial"/>
                <w:sz w:val="18"/>
                <w:szCs w:val="18"/>
              </w:rPr>
            </w:pPr>
            <w:r w:rsidRPr="00845591">
              <w:rPr>
                <w:rFonts w:ascii="Arial" w:hAnsi="Arial" w:cs="Arial"/>
                <w:sz w:val="18"/>
                <w:szCs w:val="18"/>
              </w:rPr>
              <w:t xml:space="preserve">Ausencia total o parcial de soporte documental, comprobatorio y </w:t>
            </w:r>
            <w:proofErr w:type="spellStart"/>
            <w:r w:rsidRPr="00845591">
              <w:rPr>
                <w:rFonts w:ascii="Arial" w:hAnsi="Arial" w:cs="Arial"/>
                <w:sz w:val="18"/>
                <w:szCs w:val="18"/>
              </w:rPr>
              <w:t>justificatorio</w:t>
            </w:r>
            <w:proofErr w:type="spellEnd"/>
          </w:p>
        </w:tc>
        <w:tc>
          <w:tcPr>
            <w:tcW w:w="1573" w:type="pct"/>
          </w:tcPr>
          <w:p w14:paraId="223743D6" w14:textId="77777777" w:rsidR="006A075A" w:rsidRPr="00845591" w:rsidRDefault="006A075A" w:rsidP="00D62D10">
            <w:pPr>
              <w:spacing w:line="360" w:lineRule="auto"/>
              <w:jc w:val="both"/>
              <w:rPr>
                <w:rFonts w:ascii="Arial" w:hAnsi="Arial" w:cs="Arial"/>
                <w:sz w:val="18"/>
                <w:szCs w:val="18"/>
              </w:rPr>
            </w:pPr>
            <w:r w:rsidRPr="00845591">
              <w:rPr>
                <w:rFonts w:ascii="Arial" w:hAnsi="Arial" w:cs="Arial"/>
                <w:sz w:val="18"/>
                <w:szCs w:val="18"/>
              </w:rPr>
              <w:t>1(C) Falta de autorización o justificación de las erogaciones</w:t>
            </w:r>
          </w:p>
        </w:tc>
        <w:tc>
          <w:tcPr>
            <w:tcW w:w="734" w:type="pct"/>
          </w:tcPr>
          <w:p w14:paraId="3D321C98" w14:textId="77777777" w:rsidR="006A075A" w:rsidRPr="00845591" w:rsidRDefault="006A075A" w:rsidP="00D62D10">
            <w:pPr>
              <w:spacing w:line="360" w:lineRule="auto"/>
              <w:jc w:val="right"/>
              <w:rPr>
                <w:rFonts w:ascii="Arial" w:hAnsi="Arial" w:cs="Arial"/>
                <w:sz w:val="18"/>
                <w:szCs w:val="18"/>
              </w:rPr>
            </w:pPr>
            <w:r w:rsidRPr="00845591">
              <w:rPr>
                <w:rFonts w:ascii="Arial" w:hAnsi="Arial" w:cs="Arial"/>
                <w:sz w:val="18"/>
                <w:szCs w:val="18"/>
              </w:rPr>
              <w:t>19,801.20</w:t>
            </w:r>
          </w:p>
        </w:tc>
      </w:tr>
      <w:tr w:rsidR="006A075A" w:rsidRPr="00845591" w14:paraId="6110269D" w14:textId="77777777" w:rsidTr="00D62D10">
        <w:trPr>
          <w:jc w:val="center"/>
        </w:trPr>
        <w:tc>
          <w:tcPr>
            <w:tcW w:w="971" w:type="pct"/>
          </w:tcPr>
          <w:p w14:paraId="2E2A1E4C" w14:textId="77777777" w:rsidR="006A075A" w:rsidRPr="00845591" w:rsidRDefault="006A075A" w:rsidP="00741134">
            <w:pPr>
              <w:spacing w:line="360" w:lineRule="auto"/>
              <w:rPr>
                <w:rFonts w:ascii="Arial" w:hAnsi="Arial" w:cs="Arial"/>
                <w:sz w:val="18"/>
                <w:szCs w:val="18"/>
              </w:rPr>
            </w:pPr>
            <w:r w:rsidRPr="00845591">
              <w:rPr>
                <w:rFonts w:ascii="Arial" w:hAnsi="Arial" w:cs="Arial"/>
                <w:sz w:val="18"/>
                <w:szCs w:val="18"/>
              </w:rPr>
              <w:t>Resultado: 1</w:t>
            </w:r>
          </w:p>
          <w:p w14:paraId="20D919B6" w14:textId="77777777" w:rsidR="006A075A" w:rsidRPr="00845591" w:rsidRDefault="006A075A" w:rsidP="00741134">
            <w:pPr>
              <w:spacing w:line="360" w:lineRule="auto"/>
              <w:rPr>
                <w:rFonts w:ascii="Arial" w:hAnsi="Arial" w:cs="Arial"/>
                <w:sz w:val="18"/>
                <w:szCs w:val="18"/>
              </w:rPr>
            </w:pPr>
            <w:r w:rsidRPr="00845591">
              <w:rPr>
                <w:rFonts w:ascii="Arial" w:hAnsi="Arial" w:cs="Arial"/>
                <w:sz w:val="18"/>
                <w:szCs w:val="18"/>
              </w:rPr>
              <w:t>Observación: 9</w:t>
            </w:r>
          </w:p>
        </w:tc>
        <w:tc>
          <w:tcPr>
            <w:tcW w:w="1722" w:type="pct"/>
          </w:tcPr>
          <w:p w14:paraId="43BC1543" w14:textId="77777777" w:rsidR="006A075A" w:rsidRPr="00845591" w:rsidRDefault="006A075A" w:rsidP="00D62D10">
            <w:pPr>
              <w:spacing w:line="360" w:lineRule="auto"/>
              <w:jc w:val="both"/>
              <w:rPr>
                <w:rFonts w:ascii="Arial" w:hAnsi="Arial" w:cs="Arial"/>
                <w:sz w:val="18"/>
                <w:szCs w:val="18"/>
              </w:rPr>
            </w:pPr>
            <w:r w:rsidRPr="00845591">
              <w:rPr>
                <w:rFonts w:ascii="Arial" w:hAnsi="Arial" w:cs="Arial"/>
                <w:sz w:val="18"/>
                <w:szCs w:val="18"/>
              </w:rPr>
              <w:t xml:space="preserve">Ausencia total o parcial de soporte documental, comprobatorio y </w:t>
            </w:r>
            <w:proofErr w:type="spellStart"/>
            <w:r w:rsidRPr="00845591">
              <w:rPr>
                <w:rFonts w:ascii="Arial" w:hAnsi="Arial" w:cs="Arial"/>
                <w:sz w:val="18"/>
                <w:szCs w:val="18"/>
              </w:rPr>
              <w:t>justificatorio</w:t>
            </w:r>
            <w:proofErr w:type="spellEnd"/>
          </w:p>
        </w:tc>
        <w:tc>
          <w:tcPr>
            <w:tcW w:w="1573" w:type="pct"/>
          </w:tcPr>
          <w:p w14:paraId="21888362" w14:textId="77777777" w:rsidR="006A075A" w:rsidRPr="00845591" w:rsidRDefault="006A075A" w:rsidP="00D62D10">
            <w:pPr>
              <w:spacing w:line="360" w:lineRule="auto"/>
              <w:jc w:val="both"/>
              <w:rPr>
                <w:rFonts w:ascii="Arial" w:hAnsi="Arial" w:cs="Arial"/>
                <w:sz w:val="18"/>
                <w:szCs w:val="18"/>
              </w:rPr>
            </w:pPr>
            <w:r w:rsidRPr="00845591">
              <w:rPr>
                <w:rFonts w:ascii="Arial" w:hAnsi="Arial" w:cs="Arial"/>
                <w:sz w:val="18"/>
                <w:szCs w:val="18"/>
              </w:rPr>
              <w:t>1(C) Falta de autorización o justificación de las erogaciones</w:t>
            </w:r>
          </w:p>
        </w:tc>
        <w:tc>
          <w:tcPr>
            <w:tcW w:w="734" w:type="pct"/>
          </w:tcPr>
          <w:p w14:paraId="0D250A7D" w14:textId="77777777" w:rsidR="006A075A" w:rsidRPr="00845591" w:rsidRDefault="006A075A" w:rsidP="00D62D10">
            <w:pPr>
              <w:spacing w:line="360" w:lineRule="auto"/>
              <w:jc w:val="right"/>
              <w:rPr>
                <w:rFonts w:ascii="Arial" w:hAnsi="Arial" w:cs="Arial"/>
                <w:sz w:val="18"/>
                <w:szCs w:val="18"/>
              </w:rPr>
            </w:pPr>
            <w:r w:rsidRPr="00845591">
              <w:rPr>
                <w:rFonts w:ascii="Arial" w:hAnsi="Arial" w:cs="Arial"/>
                <w:sz w:val="18"/>
                <w:szCs w:val="18"/>
              </w:rPr>
              <w:t>19,532.00</w:t>
            </w:r>
          </w:p>
        </w:tc>
      </w:tr>
      <w:tr w:rsidR="006A075A" w:rsidRPr="00845591" w14:paraId="4B8DCB35" w14:textId="77777777" w:rsidTr="00D62D10">
        <w:trPr>
          <w:jc w:val="center"/>
        </w:trPr>
        <w:tc>
          <w:tcPr>
            <w:tcW w:w="971" w:type="pct"/>
          </w:tcPr>
          <w:p w14:paraId="43A640A2" w14:textId="77777777" w:rsidR="006A075A" w:rsidRPr="00845591" w:rsidRDefault="006A075A" w:rsidP="00741134">
            <w:pPr>
              <w:spacing w:line="360" w:lineRule="auto"/>
              <w:rPr>
                <w:rFonts w:ascii="Arial" w:hAnsi="Arial" w:cs="Arial"/>
                <w:sz w:val="18"/>
                <w:szCs w:val="18"/>
              </w:rPr>
            </w:pPr>
            <w:r w:rsidRPr="00845591">
              <w:rPr>
                <w:rFonts w:ascii="Arial" w:hAnsi="Arial" w:cs="Arial"/>
                <w:sz w:val="18"/>
                <w:szCs w:val="18"/>
              </w:rPr>
              <w:t>Resultado: 1</w:t>
            </w:r>
          </w:p>
          <w:p w14:paraId="5C0A5A65" w14:textId="77777777" w:rsidR="006A075A" w:rsidRPr="00845591" w:rsidRDefault="006A075A" w:rsidP="00741134">
            <w:pPr>
              <w:spacing w:line="360" w:lineRule="auto"/>
              <w:rPr>
                <w:rFonts w:ascii="Arial" w:hAnsi="Arial" w:cs="Arial"/>
                <w:sz w:val="18"/>
                <w:szCs w:val="18"/>
              </w:rPr>
            </w:pPr>
            <w:r w:rsidRPr="00845591">
              <w:rPr>
                <w:rFonts w:ascii="Arial" w:hAnsi="Arial" w:cs="Arial"/>
                <w:sz w:val="18"/>
                <w:szCs w:val="18"/>
              </w:rPr>
              <w:t>Observación: 10</w:t>
            </w:r>
          </w:p>
        </w:tc>
        <w:tc>
          <w:tcPr>
            <w:tcW w:w="1722" w:type="pct"/>
          </w:tcPr>
          <w:p w14:paraId="143AC2D7" w14:textId="77777777" w:rsidR="006A075A" w:rsidRPr="00845591" w:rsidRDefault="006A075A" w:rsidP="00D62D10">
            <w:pPr>
              <w:spacing w:line="360" w:lineRule="auto"/>
              <w:jc w:val="both"/>
              <w:rPr>
                <w:rFonts w:ascii="Arial" w:hAnsi="Arial" w:cs="Arial"/>
                <w:sz w:val="18"/>
                <w:szCs w:val="18"/>
              </w:rPr>
            </w:pPr>
            <w:r w:rsidRPr="00845591">
              <w:rPr>
                <w:rFonts w:ascii="Arial" w:hAnsi="Arial" w:cs="Arial"/>
                <w:sz w:val="18"/>
                <w:szCs w:val="18"/>
              </w:rPr>
              <w:t xml:space="preserve">Ausencia total o parcial de soporte documental, comprobatorio y </w:t>
            </w:r>
            <w:proofErr w:type="spellStart"/>
            <w:r w:rsidRPr="00845591">
              <w:rPr>
                <w:rFonts w:ascii="Arial" w:hAnsi="Arial" w:cs="Arial"/>
                <w:sz w:val="18"/>
                <w:szCs w:val="18"/>
              </w:rPr>
              <w:t>justificatorio</w:t>
            </w:r>
            <w:proofErr w:type="spellEnd"/>
          </w:p>
        </w:tc>
        <w:tc>
          <w:tcPr>
            <w:tcW w:w="1573" w:type="pct"/>
          </w:tcPr>
          <w:p w14:paraId="2D516608" w14:textId="77777777" w:rsidR="006A075A" w:rsidRPr="00845591" w:rsidRDefault="006A075A" w:rsidP="00D62D10">
            <w:pPr>
              <w:spacing w:line="360" w:lineRule="auto"/>
              <w:jc w:val="both"/>
              <w:rPr>
                <w:rFonts w:ascii="Arial" w:hAnsi="Arial" w:cs="Arial"/>
                <w:sz w:val="18"/>
                <w:szCs w:val="18"/>
              </w:rPr>
            </w:pPr>
            <w:r w:rsidRPr="00845591">
              <w:rPr>
                <w:rFonts w:ascii="Arial" w:hAnsi="Arial" w:cs="Arial"/>
                <w:sz w:val="18"/>
                <w:szCs w:val="18"/>
              </w:rPr>
              <w:t>1(C) Falta de autorización o justificación de las erogaciones</w:t>
            </w:r>
          </w:p>
        </w:tc>
        <w:tc>
          <w:tcPr>
            <w:tcW w:w="734" w:type="pct"/>
          </w:tcPr>
          <w:p w14:paraId="26C41607" w14:textId="77777777" w:rsidR="006A075A" w:rsidRPr="00845591" w:rsidRDefault="006A075A" w:rsidP="00D62D10">
            <w:pPr>
              <w:spacing w:line="360" w:lineRule="auto"/>
              <w:jc w:val="right"/>
              <w:rPr>
                <w:rFonts w:ascii="Arial" w:hAnsi="Arial" w:cs="Arial"/>
                <w:sz w:val="18"/>
                <w:szCs w:val="18"/>
              </w:rPr>
            </w:pPr>
            <w:r w:rsidRPr="00845591">
              <w:rPr>
                <w:rFonts w:ascii="Arial" w:hAnsi="Arial" w:cs="Arial"/>
                <w:sz w:val="18"/>
                <w:szCs w:val="18"/>
              </w:rPr>
              <w:t>3,920.80</w:t>
            </w:r>
          </w:p>
        </w:tc>
      </w:tr>
      <w:tr w:rsidR="006A075A" w:rsidRPr="00845591" w14:paraId="09EBC1EC" w14:textId="77777777" w:rsidTr="00D62D10">
        <w:trPr>
          <w:jc w:val="center"/>
        </w:trPr>
        <w:tc>
          <w:tcPr>
            <w:tcW w:w="971" w:type="pct"/>
          </w:tcPr>
          <w:p w14:paraId="19B980BB" w14:textId="77777777" w:rsidR="006A075A" w:rsidRPr="00845591" w:rsidRDefault="006A075A" w:rsidP="00741134">
            <w:pPr>
              <w:spacing w:line="360" w:lineRule="auto"/>
              <w:rPr>
                <w:rFonts w:ascii="Arial" w:hAnsi="Arial" w:cs="Arial"/>
                <w:sz w:val="18"/>
                <w:szCs w:val="18"/>
              </w:rPr>
            </w:pPr>
            <w:r w:rsidRPr="00845591">
              <w:rPr>
                <w:rFonts w:ascii="Arial" w:hAnsi="Arial" w:cs="Arial"/>
                <w:sz w:val="18"/>
                <w:szCs w:val="18"/>
              </w:rPr>
              <w:t>Resultado: 1</w:t>
            </w:r>
          </w:p>
          <w:p w14:paraId="7C8C3C8E" w14:textId="77777777" w:rsidR="006A075A" w:rsidRPr="00845591" w:rsidRDefault="006A075A" w:rsidP="00741134">
            <w:pPr>
              <w:spacing w:line="360" w:lineRule="auto"/>
              <w:rPr>
                <w:rFonts w:ascii="Arial" w:hAnsi="Arial" w:cs="Arial"/>
                <w:sz w:val="18"/>
                <w:szCs w:val="18"/>
              </w:rPr>
            </w:pPr>
            <w:r w:rsidRPr="00845591">
              <w:rPr>
                <w:rFonts w:ascii="Arial" w:hAnsi="Arial" w:cs="Arial"/>
                <w:sz w:val="18"/>
                <w:szCs w:val="18"/>
              </w:rPr>
              <w:t>Observación: 11</w:t>
            </w:r>
          </w:p>
        </w:tc>
        <w:tc>
          <w:tcPr>
            <w:tcW w:w="1722" w:type="pct"/>
          </w:tcPr>
          <w:p w14:paraId="2AFBFD63" w14:textId="77777777" w:rsidR="006A075A" w:rsidRPr="00845591" w:rsidRDefault="006A075A" w:rsidP="00D62D10">
            <w:pPr>
              <w:spacing w:line="360" w:lineRule="auto"/>
              <w:jc w:val="both"/>
              <w:rPr>
                <w:rFonts w:ascii="Arial" w:hAnsi="Arial" w:cs="Arial"/>
                <w:sz w:val="18"/>
                <w:szCs w:val="18"/>
              </w:rPr>
            </w:pPr>
            <w:r w:rsidRPr="00845591">
              <w:rPr>
                <w:rFonts w:ascii="Arial" w:hAnsi="Arial" w:cs="Arial"/>
                <w:sz w:val="18"/>
                <w:szCs w:val="18"/>
              </w:rPr>
              <w:t xml:space="preserve">Ausencia total o parcial de soporte documental, comprobatorio y </w:t>
            </w:r>
            <w:proofErr w:type="spellStart"/>
            <w:r w:rsidRPr="00845591">
              <w:rPr>
                <w:rFonts w:ascii="Arial" w:hAnsi="Arial" w:cs="Arial"/>
                <w:sz w:val="18"/>
                <w:szCs w:val="18"/>
              </w:rPr>
              <w:t>justificatorio</w:t>
            </w:r>
            <w:proofErr w:type="spellEnd"/>
          </w:p>
        </w:tc>
        <w:tc>
          <w:tcPr>
            <w:tcW w:w="1573" w:type="pct"/>
          </w:tcPr>
          <w:p w14:paraId="203484BA" w14:textId="77777777" w:rsidR="006A075A" w:rsidRPr="00845591" w:rsidRDefault="006A075A" w:rsidP="00D62D10">
            <w:pPr>
              <w:spacing w:line="360" w:lineRule="auto"/>
              <w:jc w:val="both"/>
              <w:rPr>
                <w:rFonts w:ascii="Arial" w:hAnsi="Arial" w:cs="Arial"/>
                <w:sz w:val="18"/>
                <w:szCs w:val="18"/>
              </w:rPr>
            </w:pPr>
            <w:r w:rsidRPr="00845591">
              <w:rPr>
                <w:rFonts w:ascii="Arial" w:hAnsi="Arial" w:cs="Arial"/>
                <w:sz w:val="18"/>
                <w:szCs w:val="18"/>
              </w:rPr>
              <w:t>1(C) Falta de autorización o justificación de las erogaciones</w:t>
            </w:r>
          </w:p>
        </w:tc>
        <w:tc>
          <w:tcPr>
            <w:tcW w:w="734" w:type="pct"/>
          </w:tcPr>
          <w:p w14:paraId="19D48B2B" w14:textId="77777777" w:rsidR="006A075A" w:rsidRPr="00845591" w:rsidRDefault="006A075A" w:rsidP="00D62D10">
            <w:pPr>
              <w:spacing w:line="360" w:lineRule="auto"/>
              <w:jc w:val="right"/>
              <w:rPr>
                <w:rFonts w:ascii="Arial" w:hAnsi="Arial" w:cs="Arial"/>
                <w:sz w:val="18"/>
                <w:szCs w:val="18"/>
              </w:rPr>
            </w:pPr>
            <w:r w:rsidRPr="00845591">
              <w:rPr>
                <w:rFonts w:ascii="Arial" w:hAnsi="Arial" w:cs="Arial"/>
                <w:sz w:val="18"/>
                <w:szCs w:val="18"/>
              </w:rPr>
              <w:t>3,000.00</w:t>
            </w:r>
          </w:p>
        </w:tc>
      </w:tr>
      <w:tr w:rsidR="006A075A" w:rsidRPr="00845591" w14:paraId="7CF6EFF0" w14:textId="77777777" w:rsidTr="00D62D10">
        <w:trPr>
          <w:jc w:val="center"/>
        </w:trPr>
        <w:tc>
          <w:tcPr>
            <w:tcW w:w="971" w:type="pct"/>
          </w:tcPr>
          <w:p w14:paraId="347B3149" w14:textId="77777777" w:rsidR="006A075A" w:rsidRPr="00845591" w:rsidRDefault="006A075A" w:rsidP="00741134">
            <w:pPr>
              <w:spacing w:line="360" w:lineRule="auto"/>
              <w:rPr>
                <w:rFonts w:ascii="Arial" w:hAnsi="Arial" w:cs="Arial"/>
                <w:sz w:val="18"/>
                <w:szCs w:val="18"/>
              </w:rPr>
            </w:pPr>
            <w:r w:rsidRPr="00845591">
              <w:rPr>
                <w:rFonts w:ascii="Arial" w:hAnsi="Arial" w:cs="Arial"/>
                <w:sz w:val="18"/>
                <w:szCs w:val="18"/>
              </w:rPr>
              <w:t>Resultado: 1</w:t>
            </w:r>
          </w:p>
          <w:p w14:paraId="751E79FC" w14:textId="77777777" w:rsidR="006A075A" w:rsidRPr="00845591" w:rsidRDefault="006A075A" w:rsidP="00741134">
            <w:pPr>
              <w:spacing w:line="360" w:lineRule="auto"/>
              <w:rPr>
                <w:rFonts w:ascii="Arial" w:hAnsi="Arial" w:cs="Arial"/>
                <w:sz w:val="18"/>
                <w:szCs w:val="18"/>
              </w:rPr>
            </w:pPr>
            <w:r w:rsidRPr="00845591">
              <w:rPr>
                <w:rFonts w:ascii="Arial" w:hAnsi="Arial" w:cs="Arial"/>
                <w:sz w:val="18"/>
                <w:szCs w:val="18"/>
              </w:rPr>
              <w:t>Observación: 12</w:t>
            </w:r>
          </w:p>
        </w:tc>
        <w:tc>
          <w:tcPr>
            <w:tcW w:w="1722" w:type="pct"/>
          </w:tcPr>
          <w:p w14:paraId="2D3AA8CA" w14:textId="77777777" w:rsidR="006A075A" w:rsidRPr="00845591" w:rsidRDefault="006A075A" w:rsidP="00D62D10">
            <w:pPr>
              <w:spacing w:line="360" w:lineRule="auto"/>
              <w:jc w:val="both"/>
              <w:rPr>
                <w:rFonts w:ascii="Arial" w:hAnsi="Arial" w:cs="Arial"/>
                <w:sz w:val="18"/>
                <w:szCs w:val="18"/>
              </w:rPr>
            </w:pPr>
            <w:r w:rsidRPr="00845591">
              <w:rPr>
                <w:rFonts w:ascii="Arial" w:hAnsi="Arial" w:cs="Arial"/>
                <w:sz w:val="18"/>
                <w:szCs w:val="18"/>
              </w:rPr>
              <w:t xml:space="preserve">Ausencia total o parcial de soporte documental, comprobatorio y </w:t>
            </w:r>
            <w:proofErr w:type="spellStart"/>
            <w:r w:rsidRPr="00845591">
              <w:rPr>
                <w:rFonts w:ascii="Arial" w:hAnsi="Arial" w:cs="Arial"/>
                <w:sz w:val="18"/>
                <w:szCs w:val="18"/>
              </w:rPr>
              <w:t>justificatorio</w:t>
            </w:r>
            <w:proofErr w:type="spellEnd"/>
          </w:p>
        </w:tc>
        <w:tc>
          <w:tcPr>
            <w:tcW w:w="1573" w:type="pct"/>
          </w:tcPr>
          <w:p w14:paraId="3E6A2B1E" w14:textId="77777777" w:rsidR="006A075A" w:rsidRPr="00845591" w:rsidRDefault="006A075A" w:rsidP="00D62D10">
            <w:pPr>
              <w:spacing w:line="360" w:lineRule="auto"/>
              <w:jc w:val="both"/>
              <w:rPr>
                <w:rFonts w:ascii="Arial" w:hAnsi="Arial" w:cs="Arial"/>
                <w:sz w:val="18"/>
                <w:szCs w:val="18"/>
              </w:rPr>
            </w:pPr>
            <w:r w:rsidRPr="00845591">
              <w:rPr>
                <w:rFonts w:ascii="Arial" w:hAnsi="Arial" w:cs="Arial"/>
                <w:sz w:val="18"/>
                <w:szCs w:val="18"/>
              </w:rPr>
              <w:t>1(C) Falta de autorización o justificación de las erogaciones</w:t>
            </w:r>
          </w:p>
        </w:tc>
        <w:tc>
          <w:tcPr>
            <w:tcW w:w="734" w:type="pct"/>
          </w:tcPr>
          <w:p w14:paraId="0A0500A8" w14:textId="77777777" w:rsidR="006A075A" w:rsidRPr="00845591" w:rsidRDefault="006A075A" w:rsidP="00D62D10">
            <w:pPr>
              <w:spacing w:line="360" w:lineRule="auto"/>
              <w:jc w:val="right"/>
              <w:rPr>
                <w:rFonts w:ascii="Arial" w:hAnsi="Arial" w:cs="Arial"/>
                <w:sz w:val="18"/>
                <w:szCs w:val="18"/>
              </w:rPr>
            </w:pPr>
            <w:r w:rsidRPr="00845591">
              <w:rPr>
                <w:rFonts w:ascii="Arial" w:hAnsi="Arial" w:cs="Arial"/>
                <w:sz w:val="18"/>
                <w:szCs w:val="18"/>
              </w:rPr>
              <w:t>3,200.00</w:t>
            </w:r>
          </w:p>
        </w:tc>
      </w:tr>
      <w:tr w:rsidR="006A075A" w:rsidRPr="00845591" w14:paraId="1924E86A" w14:textId="77777777" w:rsidTr="00D62D10">
        <w:trPr>
          <w:jc w:val="center"/>
        </w:trPr>
        <w:tc>
          <w:tcPr>
            <w:tcW w:w="971" w:type="pct"/>
          </w:tcPr>
          <w:p w14:paraId="285FD242" w14:textId="77777777" w:rsidR="006A075A" w:rsidRPr="00845591" w:rsidRDefault="006A075A" w:rsidP="00741134">
            <w:pPr>
              <w:spacing w:line="360" w:lineRule="auto"/>
              <w:rPr>
                <w:rFonts w:ascii="Arial" w:hAnsi="Arial" w:cs="Arial"/>
                <w:sz w:val="18"/>
                <w:szCs w:val="18"/>
              </w:rPr>
            </w:pPr>
            <w:r w:rsidRPr="00845591">
              <w:rPr>
                <w:rFonts w:ascii="Arial" w:hAnsi="Arial" w:cs="Arial"/>
                <w:sz w:val="18"/>
                <w:szCs w:val="18"/>
              </w:rPr>
              <w:t>Resultado: 2</w:t>
            </w:r>
          </w:p>
          <w:p w14:paraId="7F12026B" w14:textId="77777777" w:rsidR="006A075A" w:rsidRPr="00845591" w:rsidRDefault="006A075A" w:rsidP="00741134">
            <w:pPr>
              <w:spacing w:line="360" w:lineRule="auto"/>
              <w:rPr>
                <w:rFonts w:ascii="Arial" w:hAnsi="Arial" w:cs="Arial"/>
                <w:sz w:val="18"/>
                <w:szCs w:val="18"/>
              </w:rPr>
            </w:pPr>
            <w:r w:rsidRPr="00845591">
              <w:rPr>
                <w:rFonts w:ascii="Arial" w:hAnsi="Arial" w:cs="Arial"/>
                <w:sz w:val="18"/>
                <w:szCs w:val="18"/>
              </w:rPr>
              <w:t>Observación: 13</w:t>
            </w:r>
          </w:p>
        </w:tc>
        <w:tc>
          <w:tcPr>
            <w:tcW w:w="1722" w:type="pct"/>
          </w:tcPr>
          <w:p w14:paraId="70F3B7E8" w14:textId="77777777" w:rsidR="006A075A" w:rsidRPr="00845591" w:rsidRDefault="006A075A" w:rsidP="00D62D10">
            <w:pPr>
              <w:spacing w:line="360" w:lineRule="auto"/>
              <w:jc w:val="both"/>
              <w:rPr>
                <w:rFonts w:ascii="Arial" w:hAnsi="Arial" w:cs="Arial"/>
                <w:sz w:val="18"/>
                <w:szCs w:val="18"/>
              </w:rPr>
            </w:pPr>
            <w:r w:rsidRPr="00845591">
              <w:rPr>
                <w:rFonts w:ascii="Arial" w:hAnsi="Arial" w:cs="Arial"/>
                <w:sz w:val="18"/>
                <w:szCs w:val="18"/>
              </w:rPr>
              <w:t>Cuenta registrada erróneamente</w:t>
            </w:r>
          </w:p>
        </w:tc>
        <w:tc>
          <w:tcPr>
            <w:tcW w:w="1573" w:type="pct"/>
          </w:tcPr>
          <w:p w14:paraId="50E334FE" w14:textId="77777777" w:rsidR="006A075A" w:rsidRPr="00845591" w:rsidRDefault="006A075A" w:rsidP="00D62D10">
            <w:pPr>
              <w:spacing w:line="360" w:lineRule="auto"/>
              <w:jc w:val="both"/>
              <w:rPr>
                <w:rFonts w:ascii="Arial" w:hAnsi="Arial" w:cs="Arial"/>
                <w:sz w:val="18"/>
                <w:szCs w:val="18"/>
              </w:rPr>
            </w:pPr>
            <w:r w:rsidRPr="00845591">
              <w:rPr>
                <w:rFonts w:ascii="Arial" w:hAnsi="Arial" w:cs="Arial"/>
                <w:sz w:val="18"/>
                <w:szCs w:val="18"/>
              </w:rPr>
              <w:t>4(B) Operaciones o bienes no registrados o registrados errónea o extemporáneamente</w:t>
            </w:r>
          </w:p>
        </w:tc>
        <w:tc>
          <w:tcPr>
            <w:tcW w:w="734" w:type="pct"/>
          </w:tcPr>
          <w:p w14:paraId="3774DBE6" w14:textId="77777777" w:rsidR="006A075A" w:rsidRPr="00845591" w:rsidRDefault="006A075A" w:rsidP="00D62D10">
            <w:pPr>
              <w:spacing w:line="360" w:lineRule="auto"/>
              <w:jc w:val="right"/>
              <w:rPr>
                <w:rFonts w:ascii="Arial" w:hAnsi="Arial" w:cs="Arial"/>
                <w:sz w:val="18"/>
                <w:szCs w:val="18"/>
              </w:rPr>
            </w:pPr>
            <w:r w:rsidRPr="00845591">
              <w:rPr>
                <w:rFonts w:ascii="Arial" w:hAnsi="Arial" w:cs="Arial"/>
                <w:sz w:val="18"/>
                <w:szCs w:val="18"/>
              </w:rPr>
              <w:t>3,999.98</w:t>
            </w:r>
          </w:p>
        </w:tc>
      </w:tr>
      <w:tr w:rsidR="006A075A" w:rsidRPr="00845591" w14:paraId="25ADD580" w14:textId="77777777" w:rsidTr="00D62D10">
        <w:trPr>
          <w:trHeight w:val="219"/>
          <w:jc w:val="center"/>
        </w:trPr>
        <w:tc>
          <w:tcPr>
            <w:tcW w:w="971" w:type="pct"/>
          </w:tcPr>
          <w:p w14:paraId="37F4E687" w14:textId="77777777" w:rsidR="006A075A" w:rsidRPr="00845591" w:rsidRDefault="006A075A" w:rsidP="00D62D10">
            <w:pPr>
              <w:spacing w:line="360" w:lineRule="auto"/>
              <w:jc w:val="center"/>
              <w:rPr>
                <w:rFonts w:ascii="Arial" w:hAnsi="Arial" w:cs="Arial"/>
                <w:b/>
                <w:sz w:val="18"/>
                <w:szCs w:val="18"/>
              </w:rPr>
            </w:pPr>
          </w:p>
        </w:tc>
        <w:tc>
          <w:tcPr>
            <w:tcW w:w="1722" w:type="pct"/>
          </w:tcPr>
          <w:p w14:paraId="493C8F7A" w14:textId="77777777" w:rsidR="006A075A" w:rsidRPr="00845591" w:rsidRDefault="006A075A" w:rsidP="00D62D10">
            <w:pPr>
              <w:spacing w:line="360" w:lineRule="auto"/>
              <w:jc w:val="right"/>
              <w:rPr>
                <w:rFonts w:ascii="Arial" w:hAnsi="Arial" w:cs="Arial"/>
                <w:b/>
                <w:sz w:val="18"/>
                <w:szCs w:val="18"/>
              </w:rPr>
            </w:pPr>
          </w:p>
        </w:tc>
        <w:tc>
          <w:tcPr>
            <w:tcW w:w="1573" w:type="pct"/>
          </w:tcPr>
          <w:p w14:paraId="33590B45" w14:textId="77777777" w:rsidR="006A075A" w:rsidRPr="00845591" w:rsidRDefault="006A075A" w:rsidP="00D62D10">
            <w:pPr>
              <w:spacing w:line="360" w:lineRule="auto"/>
              <w:jc w:val="right"/>
              <w:rPr>
                <w:rFonts w:ascii="Arial" w:hAnsi="Arial" w:cs="Arial"/>
                <w:b/>
                <w:sz w:val="18"/>
                <w:szCs w:val="18"/>
              </w:rPr>
            </w:pPr>
            <w:r w:rsidRPr="00845591">
              <w:rPr>
                <w:rFonts w:ascii="Arial" w:hAnsi="Arial" w:cs="Arial"/>
                <w:b/>
                <w:sz w:val="18"/>
                <w:szCs w:val="18"/>
              </w:rPr>
              <w:t>Total</w:t>
            </w:r>
          </w:p>
        </w:tc>
        <w:tc>
          <w:tcPr>
            <w:tcW w:w="734" w:type="pct"/>
          </w:tcPr>
          <w:p w14:paraId="7A1228A2" w14:textId="77777777" w:rsidR="006A075A" w:rsidRPr="00845591" w:rsidRDefault="006A075A" w:rsidP="00D62D10">
            <w:pPr>
              <w:spacing w:line="360" w:lineRule="auto"/>
              <w:jc w:val="right"/>
              <w:rPr>
                <w:rFonts w:ascii="Arial" w:hAnsi="Arial" w:cs="Arial"/>
                <w:b/>
                <w:sz w:val="18"/>
                <w:szCs w:val="18"/>
              </w:rPr>
            </w:pPr>
            <w:r w:rsidRPr="00845591">
              <w:rPr>
                <w:rFonts w:ascii="Arial" w:hAnsi="Arial" w:cs="Arial"/>
                <w:b/>
                <w:sz w:val="18"/>
                <w:szCs w:val="18"/>
              </w:rPr>
              <w:t>$180,396.65</w:t>
            </w:r>
          </w:p>
        </w:tc>
      </w:tr>
    </w:tbl>
    <w:p w14:paraId="155F1597" w14:textId="77777777" w:rsidR="00B16F60" w:rsidRPr="00845591" w:rsidRDefault="00B16F60" w:rsidP="00B16F60">
      <w:pPr>
        <w:spacing w:line="360" w:lineRule="auto"/>
        <w:jc w:val="both"/>
        <w:rPr>
          <w:rFonts w:ascii="Arial" w:hAnsi="Arial" w:cs="Arial"/>
        </w:rPr>
      </w:pPr>
    </w:p>
    <w:p w14:paraId="7BCBF1CF" w14:textId="3351245D" w:rsidR="00183532" w:rsidRPr="00761FA3" w:rsidRDefault="00183532" w:rsidP="0000347D">
      <w:pPr>
        <w:spacing w:line="360" w:lineRule="auto"/>
        <w:ind w:right="190"/>
        <w:jc w:val="both"/>
        <w:rPr>
          <w:rFonts w:ascii="Arial" w:hAnsi="Arial" w:cs="Arial"/>
          <w:b/>
        </w:rPr>
      </w:pPr>
      <w:bookmarkStart w:id="12" w:name="_Hlk11419882"/>
      <w:r w:rsidRPr="00E3352A">
        <w:rPr>
          <w:rFonts w:ascii="Arial" w:hAnsi="Arial" w:cs="Arial"/>
          <w:b/>
        </w:rPr>
        <w:t xml:space="preserve">B. </w:t>
      </w:r>
      <w:r w:rsidR="000A472A" w:rsidRPr="00E3352A">
        <w:rPr>
          <w:rFonts w:ascii="Arial" w:hAnsi="Arial" w:cs="Arial"/>
          <w:b/>
          <w:bCs/>
        </w:rPr>
        <w:t xml:space="preserve">Observaciones </w:t>
      </w:r>
      <w:r w:rsidR="00F450BC" w:rsidRPr="00E3352A">
        <w:rPr>
          <w:rFonts w:ascii="Arial" w:hAnsi="Arial" w:cs="Arial"/>
          <w:b/>
          <w:bCs/>
        </w:rPr>
        <w:t>D</w:t>
      </w:r>
      <w:r w:rsidR="000A472A" w:rsidRPr="00E3352A">
        <w:rPr>
          <w:rFonts w:ascii="Arial" w:hAnsi="Arial" w:cs="Arial"/>
          <w:b/>
          <w:bCs/>
        </w:rPr>
        <w:t>eterminadas por Auditoría en Materia Financiera, Justificaciones y Aclaraci</w:t>
      </w:r>
      <w:r w:rsidR="00FE74FA">
        <w:rPr>
          <w:rFonts w:ascii="Arial" w:hAnsi="Arial" w:cs="Arial"/>
          <w:b/>
          <w:bCs/>
        </w:rPr>
        <w:t>ones de la Entidad Fiscalizada,</w:t>
      </w:r>
      <w:r w:rsidR="000A472A" w:rsidRPr="00E3352A">
        <w:rPr>
          <w:rFonts w:ascii="Arial" w:hAnsi="Arial" w:cs="Arial"/>
          <w:b/>
          <w:bCs/>
        </w:rPr>
        <w:t xml:space="preserve"> Acciones</w:t>
      </w:r>
      <w:r w:rsidR="00FE74FA">
        <w:rPr>
          <w:rFonts w:ascii="Arial" w:hAnsi="Arial" w:cs="Arial"/>
          <w:b/>
          <w:bCs/>
        </w:rPr>
        <w:t xml:space="preserve"> y Recomendaciones</w:t>
      </w:r>
      <w:r w:rsidR="000A472A" w:rsidRPr="00E3352A">
        <w:rPr>
          <w:rFonts w:ascii="Arial" w:hAnsi="Arial" w:cs="Arial"/>
          <w:b/>
          <w:bCs/>
        </w:rPr>
        <w:t xml:space="preserve"> </w:t>
      </w:r>
      <w:r w:rsidR="00F450BC" w:rsidRPr="00E3352A">
        <w:rPr>
          <w:rFonts w:ascii="Arial" w:hAnsi="Arial" w:cs="Arial"/>
          <w:b/>
          <w:bCs/>
        </w:rPr>
        <w:t>E</w:t>
      </w:r>
      <w:r w:rsidR="000A472A" w:rsidRPr="00E3352A">
        <w:rPr>
          <w:rFonts w:ascii="Arial" w:hAnsi="Arial" w:cs="Arial"/>
          <w:b/>
          <w:bCs/>
        </w:rPr>
        <w:t>mitidas</w:t>
      </w:r>
    </w:p>
    <w:p w14:paraId="5A088CA1" w14:textId="77777777" w:rsidR="00761FA3" w:rsidRPr="00FE74FA" w:rsidRDefault="00761FA3" w:rsidP="0000347D">
      <w:pPr>
        <w:spacing w:line="276" w:lineRule="auto"/>
        <w:ind w:right="190"/>
        <w:jc w:val="both"/>
        <w:rPr>
          <w:rFonts w:ascii="Arial" w:hAnsi="Arial" w:cs="Arial"/>
        </w:rPr>
      </w:pPr>
    </w:p>
    <w:p w14:paraId="1507F533" w14:textId="647136E1" w:rsidR="00541C99" w:rsidRPr="00541C99" w:rsidRDefault="00656165" w:rsidP="0000347D">
      <w:pPr>
        <w:spacing w:line="360" w:lineRule="auto"/>
        <w:ind w:right="190"/>
        <w:jc w:val="both"/>
        <w:rPr>
          <w:rFonts w:ascii="Arial" w:hAnsi="Arial" w:cs="Arial"/>
        </w:rPr>
      </w:pPr>
      <w:r w:rsidRPr="00001B26">
        <w:rPr>
          <w:rFonts w:ascii="Arial" w:hAnsi="Arial" w:cs="Arial"/>
        </w:rPr>
        <w:lastRenderedPageBreak/>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w:t>
      </w:r>
      <w:proofErr w:type="spellStart"/>
      <w:r w:rsidR="000A5B90" w:rsidRPr="00001B26">
        <w:rPr>
          <w:rFonts w:ascii="Arial" w:hAnsi="Arial" w:cs="Arial"/>
        </w:rPr>
        <w:t>solventaciones</w:t>
      </w:r>
      <w:proofErr w:type="spellEnd"/>
      <w:r w:rsidR="000A5B90" w:rsidRPr="00001B26">
        <w:rPr>
          <w:rFonts w:ascii="Arial" w:hAnsi="Arial" w:cs="Arial"/>
        </w:rPr>
        <w:t xml:space="preserve">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3" w:name="_Hlk11419841"/>
    </w:p>
    <w:bookmarkEnd w:id="12"/>
    <w:p w14:paraId="6D5670E7" w14:textId="77777777" w:rsidR="004A7B5F" w:rsidRPr="00764871" w:rsidRDefault="004A7B5F" w:rsidP="00761FA3">
      <w:pPr>
        <w:spacing w:line="276" w:lineRule="auto"/>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761FA3" w:rsidRPr="00845591" w14:paraId="44D31EDB" w14:textId="77777777" w:rsidTr="00B264BE">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83643C8" w14:textId="77777777" w:rsidR="00761FA3" w:rsidRPr="00845591" w:rsidRDefault="00C30ECD" w:rsidP="00C30ECD">
            <w:pPr>
              <w:spacing w:line="276" w:lineRule="auto"/>
              <w:jc w:val="center"/>
              <w:rPr>
                <w:rFonts w:ascii="Arial" w:hAnsi="Arial" w:cs="Arial"/>
                <w:b/>
                <w:sz w:val="18"/>
                <w:szCs w:val="18"/>
              </w:rPr>
            </w:pPr>
            <w:r w:rsidRPr="00845591">
              <w:rPr>
                <w:rFonts w:ascii="Arial" w:hAnsi="Arial" w:cs="Arial"/>
                <w:b/>
                <w:sz w:val="18"/>
                <w:szCs w:val="18"/>
              </w:rPr>
              <w:t xml:space="preserve">Resumen General de Observaciones y </w:t>
            </w:r>
            <w:proofErr w:type="spellStart"/>
            <w:r w:rsidRPr="00845591">
              <w:rPr>
                <w:rFonts w:ascii="Arial" w:hAnsi="Arial" w:cs="Arial"/>
                <w:b/>
                <w:sz w:val="18"/>
                <w:szCs w:val="18"/>
              </w:rPr>
              <w:t>Solventaciones</w:t>
            </w:r>
            <w:proofErr w:type="spellEnd"/>
            <w:r w:rsidRPr="00845591">
              <w:rPr>
                <w:rFonts w:ascii="Arial" w:hAnsi="Arial" w:cs="Arial"/>
                <w:b/>
                <w:sz w:val="18"/>
                <w:szCs w:val="18"/>
              </w:rPr>
              <w:t xml:space="preserve"> en Materia Financiera</w:t>
            </w:r>
          </w:p>
        </w:tc>
      </w:tr>
      <w:tr w:rsidR="00761FA3" w:rsidRPr="00845591" w14:paraId="6031F0E7" w14:textId="77777777" w:rsidTr="00B264BE">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253912C" w14:textId="77777777" w:rsidR="00761FA3" w:rsidRPr="00845591" w:rsidRDefault="00C30ECD" w:rsidP="00C30ECD">
            <w:pPr>
              <w:spacing w:line="276" w:lineRule="auto"/>
              <w:jc w:val="center"/>
              <w:rPr>
                <w:rFonts w:ascii="Arial" w:hAnsi="Arial" w:cs="Arial"/>
                <w:b/>
                <w:sz w:val="18"/>
                <w:szCs w:val="18"/>
              </w:rPr>
            </w:pPr>
            <w:r w:rsidRPr="00845591">
              <w:rPr>
                <w:rFonts w:ascii="Arial" w:hAnsi="Arial" w:cs="Arial"/>
                <w:b/>
                <w:sz w:val="18"/>
                <w:szCs w:val="18"/>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AF5281E" w14:textId="77777777" w:rsidR="00761FA3" w:rsidRPr="00845591" w:rsidRDefault="00C30ECD" w:rsidP="00C30ECD">
            <w:pPr>
              <w:spacing w:line="276" w:lineRule="auto"/>
              <w:jc w:val="center"/>
              <w:rPr>
                <w:rFonts w:ascii="Arial" w:hAnsi="Arial" w:cs="Arial"/>
                <w:b/>
                <w:sz w:val="18"/>
                <w:szCs w:val="18"/>
              </w:rPr>
            </w:pPr>
            <w:r w:rsidRPr="00845591">
              <w:rPr>
                <w:rFonts w:ascii="Arial" w:hAnsi="Arial" w:cs="Arial"/>
                <w:b/>
                <w:sz w:val="18"/>
                <w:szCs w:val="18"/>
              </w:rPr>
              <w:t>Importe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A10C65C" w14:textId="77777777" w:rsidR="00761FA3" w:rsidRPr="00845591" w:rsidRDefault="00C30ECD" w:rsidP="00C30ECD">
            <w:pPr>
              <w:spacing w:line="276" w:lineRule="auto"/>
              <w:jc w:val="center"/>
              <w:rPr>
                <w:rFonts w:ascii="Arial" w:hAnsi="Arial" w:cs="Arial"/>
                <w:b/>
                <w:sz w:val="18"/>
                <w:szCs w:val="18"/>
              </w:rPr>
            </w:pPr>
            <w:r w:rsidRPr="00845591">
              <w:rPr>
                <w:rFonts w:ascii="Arial" w:hAnsi="Arial" w:cs="Arial"/>
                <w:b/>
                <w:sz w:val="18"/>
                <w:szCs w:val="18"/>
              </w:rPr>
              <w:t xml:space="preserve">Modalidades de </w:t>
            </w:r>
            <w:proofErr w:type="spellStart"/>
            <w:r w:rsidRPr="00845591">
              <w:rPr>
                <w:rFonts w:ascii="Arial" w:hAnsi="Arial" w:cs="Arial"/>
                <w:b/>
                <w:sz w:val="18"/>
                <w:szCs w:val="18"/>
              </w:rPr>
              <w:t>Solventación</w:t>
            </w:r>
            <w:proofErr w:type="spellEnd"/>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96B1DA" w14:textId="77777777" w:rsidR="00761FA3" w:rsidRPr="00845591" w:rsidRDefault="00C30ECD" w:rsidP="00C30ECD">
            <w:pPr>
              <w:spacing w:line="276" w:lineRule="auto"/>
              <w:jc w:val="center"/>
              <w:rPr>
                <w:rFonts w:ascii="Arial" w:hAnsi="Arial" w:cs="Arial"/>
                <w:b/>
                <w:sz w:val="18"/>
                <w:szCs w:val="18"/>
              </w:rPr>
            </w:pPr>
            <w:r w:rsidRPr="00845591">
              <w:rPr>
                <w:rFonts w:ascii="Arial" w:hAnsi="Arial" w:cs="Arial"/>
                <w:b/>
                <w:sz w:val="18"/>
                <w:szCs w:val="18"/>
              </w:rPr>
              <w:t>Pendiente de Solventar</w:t>
            </w:r>
          </w:p>
        </w:tc>
      </w:tr>
      <w:tr w:rsidR="00761FA3" w:rsidRPr="00845591" w14:paraId="3C74268A" w14:textId="77777777" w:rsidTr="00B264BE">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F3BFBB" w14:textId="77777777" w:rsidR="00761FA3" w:rsidRPr="00845591" w:rsidRDefault="00761FA3" w:rsidP="00761FA3">
            <w:pPr>
              <w:spacing w:line="276" w:lineRule="auto"/>
              <w:jc w:val="center"/>
              <w:rPr>
                <w:rFonts w:ascii="Arial" w:hAnsi="Arial" w:cs="Arial"/>
                <w:b/>
                <w:sz w:val="18"/>
                <w:szCs w:val="18"/>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0F65C5" w14:textId="77777777" w:rsidR="00761FA3" w:rsidRPr="00845591" w:rsidRDefault="00761FA3" w:rsidP="00761FA3">
            <w:pPr>
              <w:spacing w:line="276" w:lineRule="auto"/>
              <w:jc w:val="center"/>
              <w:rPr>
                <w:rFonts w:ascii="Arial" w:hAnsi="Arial" w:cs="Arial"/>
                <w:b/>
                <w:sz w:val="18"/>
                <w:szCs w:val="18"/>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BFDB5B" w14:textId="77777777" w:rsidR="00761FA3" w:rsidRPr="00845591" w:rsidRDefault="00C30ECD" w:rsidP="00761FA3">
            <w:pPr>
              <w:spacing w:line="276" w:lineRule="auto"/>
              <w:jc w:val="center"/>
              <w:rPr>
                <w:rFonts w:ascii="Arial" w:hAnsi="Arial" w:cs="Arial"/>
                <w:b/>
                <w:sz w:val="18"/>
                <w:szCs w:val="18"/>
              </w:rPr>
            </w:pPr>
            <w:r w:rsidRPr="00845591">
              <w:rPr>
                <w:rFonts w:ascii="Arial" w:hAnsi="Arial" w:cs="Arial"/>
                <w:b/>
                <w:sz w:val="18"/>
                <w:szCs w:val="18"/>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4F1305" w14:textId="77777777" w:rsidR="00761FA3" w:rsidRPr="00845591" w:rsidRDefault="00C30ECD" w:rsidP="00761FA3">
            <w:pPr>
              <w:spacing w:line="276" w:lineRule="auto"/>
              <w:jc w:val="center"/>
              <w:rPr>
                <w:rFonts w:ascii="Arial" w:hAnsi="Arial" w:cs="Arial"/>
                <w:b/>
                <w:sz w:val="18"/>
                <w:szCs w:val="18"/>
              </w:rPr>
            </w:pPr>
            <w:r w:rsidRPr="00845591">
              <w:rPr>
                <w:rFonts w:ascii="Arial" w:hAnsi="Arial" w:cs="Arial"/>
                <w:b/>
                <w:sz w:val="18"/>
                <w:szCs w:val="18"/>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4996993" w14:textId="77777777" w:rsidR="00761FA3" w:rsidRPr="00845591" w:rsidRDefault="00761FA3" w:rsidP="00761FA3">
            <w:pPr>
              <w:spacing w:line="276" w:lineRule="auto"/>
              <w:jc w:val="center"/>
              <w:rPr>
                <w:rFonts w:ascii="Arial" w:hAnsi="Arial" w:cs="Arial"/>
                <w:b/>
                <w:sz w:val="18"/>
                <w:szCs w:val="18"/>
              </w:rPr>
            </w:pPr>
          </w:p>
        </w:tc>
      </w:tr>
      <w:tr w:rsidR="00845591" w:rsidRPr="00845591" w14:paraId="0DBDF427" w14:textId="77777777" w:rsidTr="00B264BE">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24E4FDF" w14:textId="2C799C0C" w:rsidR="00845591" w:rsidRPr="00845591" w:rsidRDefault="00845591" w:rsidP="00845591">
            <w:pPr>
              <w:spacing w:line="276" w:lineRule="auto"/>
              <w:rPr>
                <w:rFonts w:ascii="Arial" w:hAnsi="Arial" w:cs="Arial"/>
                <w:sz w:val="18"/>
                <w:szCs w:val="18"/>
              </w:rPr>
            </w:pPr>
            <w:r w:rsidRPr="00845591">
              <w:rPr>
                <w:rFonts w:ascii="Arial" w:hAnsi="Arial" w:cs="Arial"/>
                <w:sz w:val="18"/>
                <w:szCs w:val="18"/>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D421A80" w14:textId="7269A2A0" w:rsidR="00845591" w:rsidRPr="00845591" w:rsidRDefault="00335DAE" w:rsidP="00845591">
            <w:pPr>
              <w:spacing w:line="276" w:lineRule="auto"/>
              <w:jc w:val="right"/>
              <w:rPr>
                <w:rFonts w:ascii="Arial" w:hAnsi="Arial" w:cs="Arial"/>
                <w:sz w:val="18"/>
                <w:szCs w:val="18"/>
              </w:rPr>
            </w:pPr>
            <w:r>
              <w:rPr>
                <w:rFonts w:ascii="Arial" w:hAnsi="Arial" w:cs="Arial"/>
                <w:sz w:val="18"/>
                <w:szCs w:val="18"/>
              </w:rPr>
              <w:t>$</w:t>
            </w:r>
            <w:r w:rsidRPr="00335DAE">
              <w:rPr>
                <w:rFonts w:ascii="Arial" w:hAnsi="Arial" w:cs="Arial"/>
                <w:sz w:val="18"/>
                <w:szCs w:val="18"/>
              </w:rPr>
              <w:t>176,396.67</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51A0D52" w14:textId="3B424BF9" w:rsidR="00845591" w:rsidRPr="00845591" w:rsidRDefault="00335DAE" w:rsidP="00845591">
            <w:pPr>
              <w:spacing w:line="276" w:lineRule="auto"/>
              <w:jc w:val="right"/>
              <w:rPr>
                <w:rFonts w:ascii="Arial" w:hAnsi="Arial" w:cs="Arial"/>
                <w:sz w:val="18"/>
                <w:szCs w:val="18"/>
              </w:rPr>
            </w:pPr>
            <w:r>
              <w:rPr>
                <w:rFonts w:ascii="Arial" w:hAnsi="Arial" w:cs="Arial"/>
                <w:sz w:val="18"/>
                <w:szCs w:val="18"/>
              </w:rPr>
              <w:t>$</w:t>
            </w:r>
            <w:r w:rsidR="00356468">
              <w:rPr>
                <w:rFonts w:ascii="Arial" w:hAnsi="Arial" w:cs="Arial"/>
                <w:sz w:val="18"/>
                <w:szCs w:val="18"/>
              </w:rPr>
              <w:t>137,994.87</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7DF25B" w14:textId="48592A99" w:rsidR="00845591" w:rsidRPr="00845591" w:rsidRDefault="00845591" w:rsidP="00845591">
            <w:pPr>
              <w:spacing w:line="276" w:lineRule="auto"/>
              <w:jc w:val="right"/>
              <w:rPr>
                <w:rFonts w:ascii="Arial" w:hAnsi="Arial" w:cs="Arial"/>
                <w:sz w:val="18"/>
                <w:szCs w:val="18"/>
              </w:rPr>
            </w:pPr>
            <w:r>
              <w:rPr>
                <w:rFonts w:ascii="Arial" w:hAnsi="Arial" w:cs="Arial"/>
                <w:sz w:val="18"/>
                <w:szCs w:val="18"/>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0C98346" w14:textId="425B4FDB" w:rsidR="00845591" w:rsidRPr="00845591" w:rsidRDefault="00356468" w:rsidP="00845591">
            <w:pPr>
              <w:spacing w:line="276" w:lineRule="auto"/>
              <w:jc w:val="right"/>
              <w:rPr>
                <w:rFonts w:ascii="Arial" w:hAnsi="Arial" w:cs="Arial"/>
                <w:sz w:val="18"/>
                <w:szCs w:val="18"/>
              </w:rPr>
            </w:pPr>
            <w:r>
              <w:rPr>
                <w:rFonts w:ascii="Arial" w:hAnsi="Arial" w:cs="Arial"/>
                <w:sz w:val="18"/>
                <w:szCs w:val="18"/>
              </w:rPr>
              <w:t>$38,401.80</w:t>
            </w:r>
          </w:p>
        </w:tc>
      </w:tr>
      <w:tr w:rsidR="00845591" w:rsidRPr="00845591" w14:paraId="62636716" w14:textId="77777777" w:rsidTr="00B264BE">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5D97C69" w14:textId="7C6589B6" w:rsidR="00845591" w:rsidRPr="00845591" w:rsidRDefault="00845591" w:rsidP="00845591">
            <w:pPr>
              <w:spacing w:line="276" w:lineRule="auto"/>
              <w:rPr>
                <w:rFonts w:ascii="Arial" w:hAnsi="Arial" w:cs="Arial"/>
                <w:sz w:val="18"/>
                <w:szCs w:val="18"/>
              </w:rPr>
            </w:pPr>
            <w:r w:rsidRPr="00845591">
              <w:rPr>
                <w:rFonts w:ascii="Arial" w:hAnsi="Arial" w:cs="Arial"/>
                <w:sz w:val="18"/>
                <w:szCs w:val="18"/>
              </w:rPr>
              <w:t>4(B) Operaciones o bienes no registrados o registrados errónea o extemporáneamente</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3869E77" w14:textId="6E87F57A" w:rsidR="00845591" w:rsidRPr="00845591" w:rsidRDefault="00845591" w:rsidP="00845591">
            <w:pPr>
              <w:spacing w:line="276" w:lineRule="auto"/>
              <w:jc w:val="right"/>
              <w:rPr>
                <w:rFonts w:ascii="Arial" w:hAnsi="Arial" w:cs="Arial"/>
                <w:sz w:val="18"/>
                <w:szCs w:val="18"/>
              </w:rPr>
            </w:pPr>
            <w:r w:rsidRPr="00845591">
              <w:rPr>
                <w:rFonts w:ascii="Arial" w:hAnsi="Arial" w:cs="Arial"/>
                <w:sz w:val="18"/>
                <w:szCs w:val="18"/>
              </w:rPr>
              <w:t>3,999.98</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E79F84C" w14:textId="08212A1B" w:rsidR="00845591" w:rsidRPr="00845591" w:rsidRDefault="00845591" w:rsidP="00845591">
            <w:pPr>
              <w:spacing w:line="276" w:lineRule="auto"/>
              <w:jc w:val="right"/>
              <w:rPr>
                <w:rFonts w:ascii="Arial" w:hAnsi="Arial" w:cs="Arial"/>
                <w:sz w:val="18"/>
                <w:szCs w:val="18"/>
              </w:rPr>
            </w:pPr>
            <w:r w:rsidRPr="00845591">
              <w:rPr>
                <w:rFonts w:ascii="Arial" w:hAnsi="Arial" w:cs="Arial"/>
                <w:sz w:val="18"/>
                <w:szCs w:val="18"/>
              </w:rPr>
              <w:t>3,999.98</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83756E0" w14:textId="0AB7EB47" w:rsidR="00845591" w:rsidRPr="00845591" w:rsidRDefault="00845591" w:rsidP="00845591">
            <w:pPr>
              <w:spacing w:line="276" w:lineRule="auto"/>
              <w:jc w:val="right"/>
              <w:rPr>
                <w:rFonts w:ascii="Arial" w:hAnsi="Arial" w:cs="Arial"/>
                <w:sz w:val="18"/>
                <w:szCs w:val="18"/>
              </w:rPr>
            </w:pPr>
            <w:r>
              <w:rPr>
                <w:rFonts w:ascii="Arial" w:hAnsi="Arial" w:cs="Arial"/>
                <w:sz w:val="18"/>
                <w:szCs w:val="18"/>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E0C8BFF" w14:textId="4CC9C075" w:rsidR="00845591" w:rsidRPr="00845591" w:rsidRDefault="00845591" w:rsidP="00845591">
            <w:pPr>
              <w:spacing w:line="276" w:lineRule="auto"/>
              <w:jc w:val="right"/>
              <w:rPr>
                <w:rFonts w:ascii="Arial" w:hAnsi="Arial" w:cs="Arial"/>
                <w:sz w:val="18"/>
                <w:szCs w:val="18"/>
              </w:rPr>
            </w:pPr>
            <w:r>
              <w:rPr>
                <w:rFonts w:ascii="Arial" w:hAnsi="Arial" w:cs="Arial"/>
                <w:sz w:val="18"/>
                <w:szCs w:val="18"/>
              </w:rPr>
              <w:t>0.00</w:t>
            </w:r>
          </w:p>
        </w:tc>
      </w:tr>
      <w:tr w:rsidR="00845591" w:rsidRPr="00845591" w14:paraId="50698506" w14:textId="77777777" w:rsidTr="00B264BE">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D55EA31" w14:textId="77777777" w:rsidR="00845591" w:rsidRPr="00845591" w:rsidRDefault="00845591" w:rsidP="00845591">
            <w:pPr>
              <w:spacing w:line="276" w:lineRule="auto"/>
              <w:jc w:val="right"/>
              <w:rPr>
                <w:rFonts w:ascii="Arial" w:hAnsi="Arial" w:cs="Arial"/>
                <w:b/>
                <w:sz w:val="18"/>
                <w:szCs w:val="18"/>
              </w:rPr>
            </w:pPr>
            <w:r w:rsidRPr="00845591">
              <w:rPr>
                <w:rFonts w:ascii="Arial" w:hAnsi="Arial" w:cs="Arial"/>
                <w:b/>
                <w:sz w:val="18"/>
                <w:szCs w:val="18"/>
              </w:rPr>
              <w:t>Totales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4064A44" w14:textId="53AD55C8" w:rsidR="00845591" w:rsidRPr="00845591" w:rsidRDefault="00845591" w:rsidP="00845591">
            <w:pPr>
              <w:spacing w:line="276" w:lineRule="auto"/>
              <w:jc w:val="right"/>
              <w:rPr>
                <w:rFonts w:ascii="Arial" w:hAnsi="Arial" w:cs="Arial"/>
                <w:b/>
                <w:sz w:val="18"/>
                <w:szCs w:val="18"/>
              </w:rPr>
            </w:pPr>
            <w:r w:rsidRPr="00845591">
              <w:rPr>
                <w:rFonts w:ascii="Arial" w:hAnsi="Arial" w:cs="Arial"/>
                <w:b/>
                <w:sz w:val="18"/>
                <w:szCs w:val="18"/>
              </w:rPr>
              <w:t>$180,396.65</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05C0532" w14:textId="06FD2A72" w:rsidR="00845591" w:rsidRPr="00845591" w:rsidRDefault="00845591" w:rsidP="00845591">
            <w:pPr>
              <w:spacing w:line="276" w:lineRule="auto"/>
              <w:jc w:val="right"/>
              <w:rPr>
                <w:rFonts w:ascii="Arial" w:hAnsi="Arial" w:cs="Arial"/>
                <w:sz w:val="18"/>
                <w:szCs w:val="18"/>
              </w:rPr>
            </w:pPr>
            <w:r w:rsidRPr="00845591">
              <w:rPr>
                <w:rFonts w:ascii="Arial" w:hAnsi="Arial" w:cs="Arial"/>
                <w:b/>
                <w:sz w:val="18"/>
                <w:szCs w:val="18"/>
              </w:rPr>
              <w:t>$</w:t>
            </w:r>
            <w:r w:rsidR="00802641">
              <w:rPr>
                <w:rFonts w:ascii="Arial" w:hAnsi="Arial" w:cs="Arial"/>
                <w:b/>
                <w:sz w:val="18"/>
                <w:szCs w:val="18"/>
              </w:rPr>
              <w:t>141,994.85</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540179E" w14:textId="61EE281A" w:rsidR="00845591" w:rsidRPr="00845591" w:rsidRDefault="00845591" w:rsidP="00845591">
            <w:pPr>
              <w:spacing w:line="276" w:lineRule="auto"/>
              <w:jc w:val="right"/>
              <w:rPr>
                <w:rFonts w:ascii="Arial" w:hAnsi="Arial" w:cs="Arial"/>
                <w:sz w:val="18"/>
                <w:szCs w:val="18"/>
              </w:rPr>
            </w:pPr>
            <w:r w:rsidRPr="00845591">
              <w:rPr>
                <w:rFonts w:ascii="Arial" w:hAnsi="Arial" w:cs="Arial"/>
                <w:b/>
                <w:sz w:val="18"/>
                <w:szCs w:val="18"/>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D6FB0B" w14:textId="602BBC75" w:rsidR="00845591" w:rsidRPr="00845591" w:rsidRDefault="00845591" w:rsidP="00845591">
            <w:pPr>
              <w:spacing w:line="276" w:lineRule="auto"/>
              <w:jc w:val="right"/>
              <w:rPr>
                <w:rFonts w:ascii="Arial" w:hAnsi="Arial" w:cs="Arial"/>
                <w:sz w:val="18"/>
                <w:szCs w:val="18"/>
              </w:rPr>
            </w:pPr>
            <w:r w:rsidRPr="00845591">
              <w:rPr>
                <w:rFonts w:ascii="Arial" w:hAnsi="Arial" w:cs="Arial"/>
                <w:b/>
                <w:sz w:val="18"/>
                <w:szCs w:val="18"/>
              </w:rPr>
              <w:t>$</w:t>
            </w:r>
            <w:r w:rsidR="00802641" w:rsidRPr="00802641">
              <w:rPr>
                <w:rFonts w:ascii="Arial" w:hAnsi="Arial" w:cs="Arial"/>
                <w:b/>
                <w:sz w:val="18"/>
                <w:szCs w:val="18"/>
              </w:rPr>
              <w:t>38,401.80</w:t>
            </w:r>
          </w:p>
        </w:tc>
      </w:tr>
    </w:tbl>
    <w:p w14:paraId="7B212193" w14:textId="575675B0" w:rsidR="00CE368B" w:rsidRDefault="00CE368B" w:rsidP="00B93F1F">
      <w:pPr>
        <w:tabs>
          <w:tab w:val="left" w:pos="426"/>
        </w:tabs>
        <w:spacing w:line="360" w:lineRule="auto"/>
        <w:rPr>
          <w:rFonts w:ascii="Arial" w:hAnsi="Arial" w:cs="Arial"/>
          <w:szCs w:val="28"/>
          <w:highlight w:val="yellow"/>
        </w:rPr>
      </w:pPr>
    </w:p>
    <w:p w14:paraId="411201E8" w14:textId="7D8468D9" w:rsidR="00F16F5B" w:rsidRDefault="00F16F5B"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A13B90">
        <w:rPr>
          <w:rFonts w:ascii="Arial" w:hAnsi="Arial" w:cs="Arial"/>
          <w:szCs w:val="28"/>
        </w:rPr>
        <w:t>,</w:t>
      </w:r>
      <w:r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845B1A">
        <w:rPr>
          <w:rFonts w:ascii="Arial" w:hAnsi="Arial" w:cs="Arial"/>
          <w:szCs w:val="28"/>
        </w:rPr>
        <w:t>,</w:t>
      </w:r>
      <w:r w:rsidR="00A13B90">
        <w:rPr>
          <w:rFonts w:ascii="Arial" w:hAnsi="Arial" w:cs="Arial"/>
          <w:szCs w:val="28"/>
        </w:rPr>
        <w:t xml:space="preserve"> </w:t>
      </w:r>
      <w:bookmarkStart w:id="14" w:name="_GoBack"/>
      <w:bookmarkEnd w:id="14"/>
      <w:r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 las cuales se detallan a continuación:</w:t>
      </w:r>
    </w:p>
    <w:p w14:paraId="663F04A8" w14:textId="77777777" w:rsidR="000B61D8" w:rsidRDefault="000B61D8" w:rsidP="0000347D">
      <w:pPr>
        <w:tabs>
          <w:tab w:val="left" w:pos="426"/>
        </w:tabs>
        <w:spacing w:line="360" w:lineRule="auto"/>
        <w:ind w:right="190"/>
        <w:jc w:val="both"/>
        <w:rPr>
          <w:rFonts w:ascii="Arial" w:hAnsi="Arial" w:cs="Arial"/>
          <w:szCs w:val="28"/>
        </w:rPr>
      </w:pPr>
    </w:p>
    <w:tbl>
      <w:tblPr>
        <w:tblStyle w:val="Tablaconcuadrcula"/>
        <w:tblW w:w="489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36"/>
        <w:gridCol w:w="2980"/>
        <w:gridCol w:w="2692"/>
        <w:gridCol w:w="1957"/>
      </w:tblGrid>
      <w:tr w:rsidR="000B61D8" w:rsidRPr="00845591" w14:paraId="1E6A690F" w14:textId="77777777" w:rsidTr="007667C2">
        <w:trPr>
          <w:tblHeader/>
          <w:jc w:val="center"/>
        </w:trPr>
        <w:tc>
          <w:tcPr>
            <w:tcW w:w="970" w:type="pct"/>
            <w:shd w:val="clear" w:color="auto" w:fill="D0CECE" w:themeFill="background2" w:themeFillShade="E6"/>
            <w:vAlign w:val="center"/>
          </w:tcPr>
          <w:p w14:paraId="307906F3" w14:textId="77777777" w:rsidR="000B61D8" w:rsidRPr="00845591" w:rsidRDefault="000B61D8" w:rsidP="000B61D8">
            <w:pPr>
              <w:spacing w:line="360" w:lineRule="auto"/>
              <w:jc w:val="center"/>
              <w:rPr>
                <w:rFonts w:ascii="Arial" w:hAnsi="Arial" w:cs="Arial"/>
                <w:b/>
                <w:sz w:val="18"/>
                <w:szCs w:val="18"/>
              </w:rPr>
            </w:pPr>
            <w:r w:rsidRPr="00845591">
              <w:rPr>
                <w:rFonts w:ascii="Arial" w:hAnsi="Arial" w:cs="Arial"/>
                <w:b/>
                <w:sz w:val="18"/>
                <w:szCs w:val="18"/>
              </w:rPr>
              <w:t>Referencia</w:t>
            </w:r>
          </w:p>
        </w:tc>
        <w:tc>
          <w:tcPr>
            <w:tcW w:w="1574" w:type="pct"/>
            <w:shd w:val="clear" w:color="auto" w:fill="D0CECE" w:themeFill="background2" w:themeFillShade="E6"/>
            <w:vAlign w:val="center"/>
          </w:tcPr>
          <w:p w14:paraId="2E0C5306" w14:textId="1D46B620" w:rsidR="000B61D8" w:rsidRPr="00845591" w:rsidRDefault="000B61D8" w:rsidP="000B61D8">
            <w:pPr>
              <w:spacing w:line="360" w:lineRule="auto"/>
              <w:jc w:val="center"/>
              <w:rPr>
                <w:rFonts w:ascii="Arial" w:hAnsi="Arial" w:cs="Arial"/>
                <w:b/>
                <w:sz w:val="18"/>
                <w:szCs w:val="18"/>
              </w:rPr>
            </w:pPr>
            <w:r>
              <w:rPr>
                <w:rFonts w:ascii="Arial" w:hAnsi="Arial" w:cs="Arial"/>
                <w:b/>
                <w:sz w:val="18"/>
                <w:szCs w:val="18"/>
              </w:rPr>
              <w:t>Concepto de la Observación</w:t>
            </w:r>
          </w:p>
        </w:tc>
        <w:tc>
          <w:tcPr>
            <w:tcW w:w="1422" w:type="pct"/>
            <w:shd w:val="clear" w:color="auto" w:fill="D0CECE" w:themeFill="background2" w:themeFillShade="E6"/>
            <w:vAlign w:val="center"/>
          </w:tcPr>
          <w:p w14:paraId="341161D4" w14:textId="77777777" w:rsidR="007667C2" w:rsidRDefault="000B61D8" w:rsidP="008478DC">
            <w:pPr>
              <w:jc w:val="center"/>
              <w:rPr>
                <w:rFonts w:ascii="Arial" w:hAnsi="Arial" w:cs="Arial"/>
                <w:b/>
                <w:sz w:val="18"/>
                <w:szCs w:val="18"/>
              </w:rPr>
            </w:pPr>
            <w:r>
              <w:rPr>
                <w:rFonts w:ascii="Arial" w:hAnsi="Arial" w:cs="Arial"/>
                <w:b/>
                <w:sz w:val="18"/>
                <w:szCs w:val="18"/>
              </w:rPr>
              <w:t xml:space="preserve">Síntesis de </w:t>
            </w:r>
          </w:p>
          <w:p w14:paraId="29D9D03E" w14:textId="741DBE10" w:rsidR="000B61D8" w:rsidRPr="00845591" w:rsidRDefault="000B61D8" w:rsidP="008478DC">
            <w:pPr>
              <w:jc w:val="center"/>
              <w:rPr>
                <w:rFonts w:ascii="Arial" w:hAnsi="Arial" w:cs="Arial"/>
                <w:b/>
                <w:sz w:val="18"/>
                <w:szCs w:val="18"/>
              </w:rPr>
            </w:pPr>
            <w:r>
              <w:rPr>
                <w:rFonts w:ascii="Arial" w:hAnsi="Arial" w:cs="Arial"/>
                <w:b/>
                <w:sz w:val="18"/>
                <w:szCs w:val="18"/>
              </w:rPr>
              <w:t>Justificaciones y Aclaraciones</w:t>
            </w:r>
          </w:p>
        </w:tc>
        <w:tc>
          <w:tcPr>
            <w:tcW w:w="1034" w:type="pct"/>
            <w:shd w:val="clear" w:color="auto" w:fill="D0CECE" w:themeFill="background2" w:themeFillShade="E6"/>
            <w:vAlign w:val="center"/>
          </w:tcPr>
          <w:p w14:paraId="5EB4EF92" w14:textId="77777777" w:rsidR="007667C2" w:rsidRDefault="007667C2" w:rsidP="008478DC">
            <w:pPr>
              <w:jc w:val="center"/>
              <w:rPr>
                <w:rFonts w:ascii="Arial" w:hAnsi="Arial" w:cs="Arial"/>
                <w:b/>
                <w:sz w:val="18"/>
                <w:szCs w:val="18"/>
              </w:rPr>
            </w:pPr>
            <w:r>
              <w:rPr>
                <w:rFonts w:ascii="Arial" w:hAnsi="Arial" w:cs="Arial"/>
                <w:b/>
                <w:sz w:val="18"/>
                <w:szCs w:val="18"/>
              </w:rPr>
              <w:t>Acción Promovida/</w:t>
            </w:r>
          </w:p>
          <w:p w14:paraId="1396E20B" w14:textId="47C80001" w:rsidR="000B61D8" w:rsidRPr="00845591" w:rsidRDefault="007667C2" w:rsidP="007667C2">
            <w:pPr>
              <w:spacing w:line="360" w:lineRule="auto"/>
              <w:jc w:val="center"/>
              <w:rPr>
                <w:rFonts w:ascii="Arial" w:hAnsi="Arial" w:cs="Arial"/>
                <w:b/>
                <w:sz w:val="18"/>
                <w:szCs w:val="18"/>
              </w:rPr>
            </w:pPr>
            <w:r>
              <w:rPr>
                <w:rFonts w:ascii="Arial" w:hAnsi="Arial" w:cs="Arial"/>
                <w:b/>
                <w:sz w:val="18"/>
                <w:szCs w:val="18"/>
              </w:rPr>
              <w:t>Recomendación</w:t>
            </w:r>
          </w:p>
        </w:tc>
      </w:tr>
      <w:tr w:rsidR="000B61D8" w:rsidRPr="00845591" w14:paraId="2C8253E4" w14:textId="77777777" w:rsidTr="007667C2">
        <w:trPr>
          <w:jc w:val="center"/>
        </w:trPr>
        <w:tc>
          <w:tcPr>
            <w:tcW w:w="970" w:type="pct"/>
          </w:tcPr>
          <w:p w14:paraId="734D2C9A" w14:textId="77777777" w:rsidR="000B61D8" w:rsidRPr="005A6023" w:rsidRDefault="000B61D8" w:rsidP="00741134">
            <w:pPr>
              <w:spacing w:line="360" w:lineRule="auto"/>
              <w:rPr>
                <w:rFonts w:ascii="Arial" w:hAnsi="Arial" w:cs="Arial"/>
                <w:sz w:val="16"/>
                <w:szCs w:val="16"/>
              </w:rPr>
            </w:pPr>
            <w:r w:rsidRPr="005A6023">
              <w:rPr>
                <w:rFonts w:ascii="Arial" w:hAnsi="Arial" w:cs="Arial"/>
                <w:sz w:val="16"/>
                <w:szCs w:val="16"/>
              </w:rPr>
              <w:t>Resultado: 1</w:t>
            </w:r>
          </w:p>
          <w:p w14:paraId="72B50D13" w14:textId="11FB62BA" w:rsidR="000B61D8" w:rsidRPr="005A6023" w:rsidRDefault="000B61D8" w:rsidP="00741134">
            <w:pPr>
              <w:spacing w:line="360" w:lineRule="auto"/>
              <w:rPr>
                <w:rFonts w:ascii="Arial" w:hAnsi="Arial" w:cs="Arial"/>
                <w:sz w:val="16"/>
                <w:szCs w:val="16"/>
              </w:rPr>
            </w:pPr>
            <w:r w:rsidRPr="005A6023">
              <w:rPr>
                <w:rFonts w:ascii="Arial" w:hAnsi="Arial" w:cs="Arial"/>
                <w:sz w:val="16"/>
                <w:szCs w:val="16"/>
              </w:rPr>
              <w:t>Observación: 1</w:t>
            </w:r>
          </w:p>
        </w:tc>
        <w:tc>
          <w:tcPr>
            <w:tcW w:w="1574" w:type="pct"/>
          </w:tcPr>
          <w:p w14:paraId="26C378EE" w14:textId="46614E58" w:rsidR="000B61D8" w:rsidRPr="005A6023" w:rsidRDefault="000B61D8" w:rsidP="000B61D8">
            <w:pPr>
              <w:spacing w:line="360" w:lineRule="auto"/>
              <w:jc w:val="both"/>
              <w:rPr>
                <w:rFonts w:ascii="Arial" w:hAnsi="Arial" w:cs="Arial"/>
                <w:sz w:val="16"/>
                <w:szCs w:val="16"/>
              </w:rPr>
            </w:pPr>
            <w:r w:rsidRPr="005A6023">
              <w:rPr>
                <w:rFonts w:ascii="Arial" w:hAnsi="Arial" w:cs="Arial"/>
                <w:sz w:val="16"/>
                <w:szCs w:val="16"/>
              </w:rPr>
              <w:t>Falta de autorización o justificación de las erogaciones</w:t>
            </w:r>
          </w:p>
        </w:tc>
        <w:tc>
          <w:tcPr>
            <w:tcW w:w="1422" w:type="pct"/>
          </w:tcPr>
          <w:p w14:paraId="34031303" w14:textId="3E34FE60" w:rsidR="000B61D8" w:rsidRPr="005A6023" w:rsidRDefault="007667C2" w:rsidP="000B61D8">
            <w:pPr>
              <w:spacing w:line="360" w:lineRule="auto"/>
              <w:jc w:val="both"/>
              <w:rPr>
                <w:rFonts w:ascii="Arial" w:hAnsi="Arial" w:cs="Arial"/>
                <w:sz w:val="16"/>
                <w:szCs w:val="16"/>
              </w:rPr>
            </w:pPr>
            <w:r w:rsidRPr="005A6023">
              <w:rPr>
                <w:rFonts w:ascii="Arial" w:hAnsi="Arial" w:cs="Arial"/>
                <w:sz w:val="16"/>
                <w:szCs w:val="16"/>
              </w:rPr>
              <w:t>La entidad presenta carpeta en la cual anexan oficio número EVA/DAD/171/IX/2020 de fecha 25 de septiembre del 2020, en el cual solicita la corrección y aclaración del documento. Así mismo, se adjunta la respuesta en oficio EVA/DAC/136/2020</w:t>
            </w:r>
          </w:p>
        </w:tc>
        <w:tc>
          <w:tcPr>
            <w:tcW w:w="1034" w:type="pct"/>
          </w:tcPr>
          <w:p w14:paraId="74FD17AE" w14:textId="518E19F1" w:rsidR="000B61D8" w:rsidRPr="005A6023" w:rsidRDefault="007667C2" w:rsidP="007667C2">
            <w:pPr>
              <w:spacing w:line="360" w:lineRule="auto"/>
              <w:jc w:val="center"/>
              <w:rPr>
                <w:rFonts w:ascii="Arial" w:hAnsi="Arial" w:cs="Arial"/>
                <w:sz w:val="16"/>
                <w:szCs w:val="16"/>
              </w:rPr>
            </w:pPr>
            <w:r w:rsidRPr="005A6023">
              <w:rPr>
                <w:rFonts w:ascii="Arial" w:hAnsi="Arial" w:cs="Arial"/>
                <w:sz w:val="16"/>
                <w:szCs w:val="16"/>
              </w:rPr>
              <w:t>Solventada</w:t>
            </w:r>
          </w:p>
        </w:tc>
      </w:tr>
      <w:tr w:rsidR="000B61D8" w:rsidRPr="00845591" w14:paraId="69123C91" w14:textId="77777777" w:rsidTr="007667C2">
        <w:trPr>
          <w:jc w:val="center"/>
        </w:trPr>
        <w:tc>
          <w:tcPr>
            <w:tcW w:w="970" w:type="pct"/>
          </w:tcPr>
          <w:p w14:paraId="1ED9180A" w14:textId="77777777" w:rsidR="000B61D8" w:rsidRPr="005A6023" w:rsidRDefault="000B61D8" w:rsidP="00741134">
            <w:pPr>
              <w:spacing w:line="360" w:lineRule="auto"/>
              <w:rPr>
                <w:rFonts w:ascii="Arial" w:hAnsi="Arial" w:cs="Arial"/>
                <w:sz w:val="16"/>
                <w:szCs w:val="16"/>
              </w:rPr>
            </w:pPr>
            <w:r w:rsidRPr="005A6023">
              <w:rPr>
                <w:rFonts w:ascii="Arial" w:hAnsi="Arial" w:cs="Arial"/>
                <w:sz w:val="16"/>
                <w:szCs w:val="16"/>
              </w:rPr>
              <w:t>Resultado: 1</w:t>
            </w:r>
          </w:p>
          <w:p w14:paraId="097BF2AE" w14:textId="27699170" w:rsidR="000B61D8" w:rsidRPr="005A6023" w:rsidRDefault="000B61D8" w:rsidP="00741134">
            <w:pPr>
              <w:spacing w:line="360" w:lineRule="auto"/>
              <w:rPr>
                <w:rFonts w:ascii="Arial" w:hAnsi="Arial" w:cs="Arial"/>
                <w:sz w:val="16"/>
                <w:szCs w:val="16"/>
              </w:rPr>
            </w:pPr>
            <w:r w:rsidRPr="005A6023">
              <w:rPr>
                <w:rFonts w:ascii="Arial" w:hAnsi="Arial" w:cs="Arial"/>
                <w:sz w:val="16"/>
                <w:szCs w:val="16"/>
              </w:rPr>
              <w:t>Observación:2</w:t>
            </w:r>
          </w:p>
        </w:tc>
        <w:tc>
          <w:tcPr>
            <w:tcW w:w="1574" w:type="pct"/>
          </w:tcPr>
          <w:p w14:paraId="7319B5C7" w14:textId="49433014" w:rsidR="000B61D8" w:rsidRPr="005A6023" w:rsidRDefault="000B61D8" w:rsidP="000B61D8">
            <w:pPr>
              <w:spacing w:line="360" w:lineRule="auto"/>
              <w:jc w:val="both"/>
              <w:rPr>
                <w:rFonts w:ascii="Arial" w:hAnsi="Arial" w:cs="Arial"/>
                <w:sz w:val="16"/>
                <w:szCs w:val="16"/>
              </w:rPr>
            </w:pPr>
            <w:r w:rsidRPr="005A6023">
              <w:rPr>
                <w:rFonts w:ascii="Arial" w:hAnsi="Arial" w:cs="Arial"/>
                <w:sz w:val="16"/>
                <w:szCs w:val="16"/>
              </w:rPr>
              <w:t>Falta de autorización o justificación de las erogaciones</w:t>
            </w:r>
          </w:p>
        </w:tc>
        <w:tc>
          <w:tcPr>
            <w:tcW w:w="1422" w:type="pct"/>
          </w:tcPr>
          <w:p w14:paraId="3C5F98D1" w14:textId="30E1654E" w:rsidR="000B61D8" w:rsidRPr="005A6023" w:rsidRDefault="007667C2" w:rsidP="000B61D8">
            <w:pPr>
              <w:spacing w:line="360" w:lineRule="auto"/>
              <w:jc w:val="both"/>
              <w:rPr>
                <w:rFonts w:ascii="Arial" w:hAnsi="Arial" w:cs="Arial"/>
                <w:sz w:val="16"/>
                <w:szCs w:val="16"/>
              </w:rPr>
            </w:pPr>
            <w:r w:rsidRPr="005A6023">
              <w:rPr>
                <w:rFonts w:ascii="Arial" w:hAnsi="Arial" w:cs="Arial"/>
                <w:sz w:val="16"/>
                <w:szCs w:val="16"/>
              </w:rPr>
              <w:t xml:space="preserve">La entidad presenta carpeta en la que la Directora Administrativa emite los siguientes oficios: Of-EVA/DAD/180/IX/2020; Of-EVA/DAD/181/IX/2020; Of-EVA/DAD/182/IX/2020 y Of-EVA/DAD/183/IX/2020 todos de </w:t>
            </w:r>
            <w:r w:rsidRPr="005A6023">
              <w:rPr>
                <w:rFonts w:ascii="Arial" w:hAnsi="Arial" w:cs="Arial"/>
                <w:sz w:val="16"/>
                <w:szCs w:val="16"/>
              </w:rPr>
              <w:lastRenderedPageBreak/>
              <w:t>fecha 25/09/2020, para aclarar las observaciones</w:t>
            </w:r>
          </w:p>
        </w:tc>
        <w:tc>
          <w:tcPr>
            <w:tcW w:w="1034" w:type="pct"/>
          </w:tcPr>
          <w:p w14:paraId="3A7657C7" w14:textId="009114C7" w:rsidR="000B61D8" w:rsidRPr="005A6023" w:rsidRDefault="007667C2" w:rsidP="007667C2">
            <w:pPr>
              <w:spacing w:line="360" w:lineRule="auto"/>
              <w:jc w:val="center"/>
              <w:rPr>
                <w:rFonts w:ascii="Arial" w:hAnsi="Arial" w:cs="Arial"/>
                <w:sz w:val="16"/>
                <w:szCs w:val="16"/>
              </w:rPr>
            </w:pPr>
            <w:r w:rsidRPr="005A6023">
              <w:rPr>
                <w:rFonts w:ascii="Arial" w:hAnsi="Arial" w:cs="Arial"/>
                <w:sz w:val="16"/>
                <w:szCs w:val="16"/>
              </w:rPr>
              <w:lastRenderedPageBreak/>
              <w:t>Solventada</w:t>
            </w:r>
          </w:p>
        </w:tc>
      </w:tr>
      <w:tr w:rsidR="000B61D8" w:rsidRPr="00845591" w14:paraId="0AA3C4CA" w14:textId="77777777" w:rsidTr="007667C2">
        <w:trPr>
          <w:jc w:val="center"/>
        </w:trPr>
        <w:tc>
          <w:tcPr>
            <w:tcW w:w="970" w:type="pct"/>
          </w:tcPr>
          <w:p w14:paraId="7BAA6741" w14:textId="77777777" w:rsidR="000B61D8" w:rsidRPr="005A6023" w:rsidRDefault="000B61D8" w:rsidP="00741134">
            <w:pPr>
              <w:spacing w:line="360" w:lineRule="auto"/>
              <w:rPr>
                <w:rFonts w:ascii="Arial" w:hAnsi="Arial" w:cs="Arial"/>
                <w:sz w:val="16"/>
                <w:szCs w:val="16"/>
              </w:rPr>
            </w:pPr>
            <w:r w:rsidRPr="005A6023">
              <w:rPr>
                <w:rFonts w:ascii="Arial" w:hAnsi="Arial" w:cs="Arial"/>
                <w:sz w:val="16"/>
                <w:szCs w:val="16"/>
              </w:rPr>
              <w:t>Resultado: 1</w:t>
            </w:r>
          </w:p>
          <w:p w14:paraId="53482DFC" w14:textId="42677C00" w:rsidR="000B61D8" w:rsidRPr="005A6023" w:rsidRDefault="000B61D8" w:rsidP="00741134">
            <w:pPr>
              <w:spacing w:line="360" w:lineRule="auto"/>
              <w:rPr>
                <w:rFonts w:ascii="Arial" w:hAnsi="Arial" w:cs="Arial"/>
                <w:sz w:val="16"/>
                <w:szCs w:val="16"/>
              </w:rPr>
            </w:pPr>
            <w:r w:rsidRPr="005A6023">
              <w:rPr>
                <w:rFonts w:ascii="Arial" w:hAnsi="Arial" w:cs="Arial"/>
                <w:sz w:val="16"/>
                <w:szCs w:val="16"/>
              </w:rPr>
              <w:t>Observación: 3</w:t>
            </w:r>
          </w:p>
        </w:tc>
        <w:tc>
          <w:tcPr>
            <w:tcW w:w="1574" w:type="pct"/>
          </w:tcPr>
          <w:p w14:paraId="131902AD" w14:textId="5261F37B" w:rsidR="000B61D8" w:rsidRPr="005A6023" w:rsidRDefault="000B61D8" w:rsidP="000B61D8">
            <w:pPr>
              <w:spacing w:line="360" w:lineRule="auto"/>
              <w:jc w:val="both"/>
              <w:rPr>
                <w:rFonts w:ascii="Arial" w:hAnsi="Arial" w:cs="Arial"/>
                <w:sz w:val="16"/>
                <w:szCs w:val="16"/>
              </w:rPr>
            </w:pPr>
            <w:r w:rsidRPr="005A6023">
              <w:rPr>
                <w:rFonts w:ascii="Arial" w:hAnsi="Arial" w:cs="Arial"/>
                <w:sz w:val="16"/>
                <w:szCs w:val="16"/>
              </w:rPr>
              <w:t>Falta de autorización o justificación de las erogaciones</w:t>
            </w:r>
          </w:p>
        </w:tc>
        <w:tc>
          <w:tcPr>
            <w:tcW w:w="1422" w:type="pct"/>
          </w:tcPr>
          <w:p w14:paraId="4188706D" w14:textId="2E398C0A" w:rsidR="000B61D8" w:rsidRPr="005A6023" w:rsidRDefault="007667C2" w:rsidP="000B61D8">
            <w:pPr>
              <w:spacing w:line="360" w:lineRule="auto"/>
              <w:jc w:val="both"/>
              <w:rPr>
                <w:rFonts w:ascii="Arial" w:hAnsi="Arial" w:cs="Arial"/>
                <w:sz w:val="16"/>
                <w:szCs w:val="16"/>
              </w:rPr>
            </w:pPr>
            <w:r w:rsidRPr="005A6023">
              <w:rPr>
                <w:rFonts w:ascii="Arial" w:hAnsi="Arial" w:cs="Arial"/>
                <w:sz w:val="16"/>
                <w:szCs w:val="16"/>
              </w:rPr>
              <w:t>La entidad presenta carpeta en la que la Directora Administrativa emite los siguientes oficios: Of-EVA/DAD/180/IX/2020; Of-EVA/DAD/181/IX/2020 y Of-EVA/DAD/182/IX/2020 todos de fecha 25/09/20, para aclarar las observaciones</w:t>
            </w:r>
          </w:p>
        </w:tc>
        <w:tc>
          <w:tcPr>
            <w:tcW w:w="1034" w:type="pct"/>
          </w:tcPr>
          <w:p w14:paraId="2A4DEDAD" w14:textId="71B41259" w:rsidR="000B61D8" w:rsidRPr="005A6023" w:rsidRDefault="007667C2" w:rsidP="007667C2">
            <w:pPr>
              <w:spacing w:line="360" w:lineRule="auto"/>
              <w:jc w:val="center"/>
              <w:rPr>
                <w:rFonts w:ascii="Arial" w:hAnsi="Arial" w:cs="Arial"/>
                <w:sz w:val="16"/>
                <w:szCs w:val="16"/>
              </w:rPr>
            </w:pPr>
            <w:r w:rsidRPr="005A6023">
              <w:rPr>
                <w:rFonts w:ascii="Arial" w:hAnsi="Arial" w:cs="Arial"/>
                <w:sz w:val="16"/>
                <w:szCs w:val="16"/>
              </w:rPr>
              <w:t>Solventada</w:t>
            </w:r>
          </w:p>
        </w:tc>
      </w:tr>
      <w:tr w:rsidR="000B61D8" w:rsidRPr="00845591" w14:paraId="37E968FC" w14:textId="77777777" w:rsidTr="007667C2">
        <w:trPr>
          <w:jc w:val="center"/>
        </w:trPr>
        <w:tc>
          <w:tcPr>
            <w:tcW w:w="970" w:type="pct"/>
          </w:tcPr>
          <w:p w14:paraId="47C1430A" w14:textId="77777777" w:rsidR="000B61D8" w:rsidRPr="005A6023" w:rsidRDefault="000B61D8" w:rsidP="00741134">
            <w:pPr>
              <w:spacing w:line="360" w:lineRule="auto"/>
              <w:rPr>
                <w:rFonts w:ascii="Arial" w:hAnsi="Arial" w:cs="Arial"/>
                <w:sz w:val="16"/>
                <w:szCs w:val="16"/>
              </w:rPr>
            </w:pPr>
            <w:r w:rsidRPr="005A6023">
              <w:rPr>
                <w:rFonts w:ascii="Arial" w:hAnsi="Arial" w:cs="Arial"/>
                <w:sz w:val="16"/>
                <w:szCs w:val="16"/>
              </w:rPr>
              <w:t>Resultado: 1</w:t>
            </w:r>
          </w:p>
          <w:p w14:paraId="5C359F50" w14:textId="2D50B640" w:rsidR="000B61D8" w:rsidRPr="005A6023" w:rsidRDefault="000B61D8" w:rsidP="00741134">
            <w:pPr>
              <w:spacing w:line="360" w:lineRule="auto"/>
              <w:rPr>
                <w:rFonts w:ascii="Arial" w:hAnsi="Arial" w:cs="Arial"/>
                <w:sz w:val="16"/>
                <w:szCs w:val="16"/>
              </w:rPr>
            </w:pPr>
            <w:r w:rsidRPr="005A6023">
              <w:rPr>
                <w:rFonts w:ascii="Arial" w:hAnsi="Arial" w:cs="Arial"/>
                <w:sz w:val="16"/>
                <w:szCs w:val="16"/>
              </w:rPr>
              <w:t>Observación: 4</w:t>
            </w:r>
          </w:p>
        </w:tc>
        <w:tc>
          <w:tcPr>
            <w:tcW w:w="1574" w:type="pct"/>
          </w:tcPr>
          <w:p w14:paraId="102DA13F" w14:textId="24F1F815" w:rsidR="000B61D8" w:rsidRPr="005A6023" w:rsidRDefault="000B61D8" w:rsidP="000B61D8">
            <w:pPr>
              <w:spacing w:line="360" w:lineRule="auto"/>
              <w:jc w:val="both"/>
              <w:rPr>
                <w:rFonts w:ascii="Arial" w:hAnsi="Arial" w:cs="Arial"/>
                <w:sz w:val="16"/>
                <w:szCs w:val="16"/>
              </w:rPr>
            </w:pPr>
            <w:r w:rsidRPr="005A6023">
              <w:rPr>
                <w:rFonts w:ascii="Arial" w:hAnsi="Arial" w:cs="Arial"/>
                <w:sz w:val="16"/>
                <w:szCs w:val="16"/>
              </w:rPr>
              <w:t>Falta de autorización o justificación de las erogaciones</w:t>
            </w:r>
          </w:p>
        </w:tc>
        <w:tc>
          <w:tcPr>
            <w:tcW w:w="1422" w:type="pct"/>
          </w:tcPr>
          <w:p w14:paraId="418FB7EB" w14:textId="47E4EF4D" w:rsidR="000B61D8" w:rsidRPr="005A6023" w:rsidRDefault="007667C2" w:rsidP="000B61D8">
            <w:pPr>
              <w:spacing w:line="360" w:lineRule="auto"/>
              <w:jc w:val="both"/>
              <w:rPr>
                <w:rFonts w:ascii="Arial" w:hAnsi="Arial" w:cs="Arial"/>
                <w:sz w:val="16"/>
                <w:szCs w:val="16"/>
              </w:rPr>
            </w:pPr>
            <w:r w:rsidRPr="005A6023">
              <w:rPr>
                <w:rFonts w:ascii="Arial" w:hAnsi="Arial" w:cs="Arial"/>
                <w:sz w:val="16"/>
                <w:szCs w:val="16"/>
              </w:rPr>
              <w:t>La entidad presenta carpeta en la cual la Directora Administrativa anexa el oficio con número EVA/DAD/184/IX/2020 de fecha 25 de septiembre de 2020, en el cual se solicitó la información y evidencia fotográfica del servicio contratado. Se adjunta la evidencia fotográfica de los servicios efectuados</w:t>
            </w:r>
          </w:p>
        </w:tc>
        <w:tc>
          <w:tcPr>
            <w:tcW w:w="1034" w:type="pct"/>
          </w:tcPr>
          <w:p w14:paraId="418F7788" w14:textId="637D16E1" w:rsidR="000B61D8" w:rsidRPr="005A6023" w:rsidRDefault="007667C2" w:rsidP="007667C2">
            <w:pPr>
              <w:spacing w:line="360" w:lineRule="auto"/>
              <w:jc w:val="center"/>
              <w:rPr>
                <w:rFonts w:ascii="Arial" w:hAnsi="Arial" w:cs="Arial"/>
                <w:sz w:val="16"/>
                <w:szCs w:val="16"/>
              </w:rPr>
            </w:pPr>
            <w:r w:rsidRPr="005A6023">
              <w:rPr>
                <w:rFonts w:ascii="Arial" w:hAnsi="Arial" w:cs="Arial"/>
                <w:sz w:val="16"/>
                <w:szCs w:val="16"/>
              </w:rPr>
              <w:t>Solventada</w:t>
            </w:r>
          </w:p>
        </w:tc>
      </w:tr>
      <w:tr w:rsidR="000B61D8" w:rsidRPr="00845591" w14:paraId="5B1AA8E0" w14:textId="77777777" w:rsidTr="007667C2">
        <w:trPr>
          <w:jc w:val="center"/>
        </w:trPr>
        <w:tc>
          <w:tcPr>
            <w:tcW w:w="970" w:type="pct"/>
          </w:tcPr>
          <w:p w14:paraId="106D5774" w14:textId="77777777" w:rsidR="000B61D8" w:rsidRPr="005A6023" w:rsidRDefault="000B61D8" w:rsidP="00741134">
            <w:pPr>
              <w:spacing w:line="360" w:lineRule="auto"/>
              <w:rPr>
                <w:rFonts w:ascii="Arial" w:hAnsi="Arial" w:cs="Arial"/>
                <w:sz w:val="16"/>
                <w:szCs w:val="16"/>
              </w:rPr>
            </w:pPr>
            <w:r w:rsidRPr="005A6023">
              <w:rPr>
                <w:rFonts w:ascii="Arial" w:hAnsi="Arial" w:cs="Arial"/>
                <w:sz w:val="16"/>
                <w:szCs w:val="16"/>
              </w:rPr>
              <w:t>Resultado: 1</w:t>
            </w:r>
          </w:p>
          <w:p w14:paraId="4DC0B0B1" w14:textId="5C5627B0" w:rsidR="000B61D8" w:rsidRPr="005A6023" w:rsidRDefault="000B61D8" w:rsidP="00741134">
            <w:pPr>
              <w:spacing w:line="360" w:lineRule="auto"/>
              <w:rPr>
                <w:rFonts w:ascii="Arial" w:hAnsi="Arial" w:cs="Arial"/>
                <w:sz w:val="16"/>
                <w:szCs w:val="16"/>
              </w:rPr>
            </w:pPr>
            <w:r w:rsidRPr="005A6023">
              <w:rPr>
                <w:rFonts w:ascii="Arial" w:hAnsi="Arial" w:cs="Arial"/>
                <w:sz w:val="16"/>
                <w:szCs w:val="16"/>
              </w:rPr>
              <w:t>Observación: 5</w:t>
            </w:r>
          </w:p>
        </w:tc>
        <w:tc>
          <w:tcPr>
            <w:tcW w:w="1574" w:type="pct"/>
          </w:tcPr>
          <w:p w14:paraId="74474EF0" w14:textId="5CA6356E" w:rsidR="000B61D8" w:rsidRPr="005A6023" w:rsidRDefault="000B61D8" w:rsidP="000B61D8">
            <w:pPr>
              <w:spacing w:line="360" w:lineRule="auto"/>
              <w:jc w:val="both"/>
              <w:rPr>
                <w:rFonts w:ascii="Arial" w:hAnsi="Arial" w:cs="Arial"/>
                <w:sz w:val="16"/>
                <w:szCs w:val="16"/>
              </w:rPr>
            </w:pPr>
            <w:r w:rsidRPr="005A6023">
              <w:rPr>
                <w:rFonts w:ascii="Arial" w:hAnsi="Arial" w:cs="Arial"/>
                <w:sz w:val="16"/>
                <w:szCs w:val="16"/>
              </w:rPr>
              <w:t>Falta de autorización o justificación de las erogaciones</w:t>
            </w:r>
          </w:p>
        </w:tc>
        <w:tc>
          <w:tcPr>
            <w:tcW w:w="1422" w:type="pct"/>
          </w:tcPr>
          <w:p w14:paraId="6EAC48D1" w14:textId="6068DD4D" w:rsidR="000B61D8" w:rsidRPr="005A6023" w:rsidRDefault="001D27B2" w:rsidP="001D27B2">
            <w:pPr>
              <w:spacing w:line="360" w:lineRule="auto"/>
              <w:ind w:right="190"/>
              <w:jc w:val="both"/>
              <w:rPr>
                <w:rFonts w:ascii="Arial" w:hAnsi="Arial" w:cs="Arial"/>
                <w:sz w:val="16"/>
                <w:szCs w:val="16"/>
              </w:rPr>
            </w:pPr>
            <w:r w:rsidRPr="005A6023">
              <w:rPr>
                <w:rFonts w:ascii="Arial" w:hAnsi="Arial" w:cs="Arial"/>
                <w:sz w:val="16"/>
                <w:szCs w:val="16"/>
              </w:rPr>
              <w:t>La entidad presenta carpeta en la cual se anexa el oficio número EVA/DAD/185/IX/2020, de fecha 25 de septiembre de 2020, en el cual se solicita ampliar la documentación que amplié los trabajos realizados. En este sentido, se adjunta respuesta de oficio número EVA/DG/DIR.P/388/20, emitido por el Director de Plantel, en donde remite la evidencia fotográfica de los trabajos que se realizaron</w:t>
            </w:r>
          </w:p>
        </w:tc>
        <w:tc>
          <w:tcPr>
            <w:tcW w:w="1034" w:type="pct"/>
          </w:tcPr>
          <w:p w14:paraId="62726F09" w14:textId="7A889C4B" w:rsidR="000B61D8" w:rsidRPr="005A6023" w:rsidRDefault="007667C2" w:rsidP="007667C2">
            <w:pPr>
              <w:spacing w:line="360" w:lineRule="auto"/>
              <w:jc w:val="center"/>
              <w:rPr>
                <w:rFonts w:ascii="Arial" w:hAnsi="Arial" w:cs="Arial"/>
                <w:sz w:val="16"/>
                <w:szCs w:val="16"/>
              </w:rPr>
            </w:pPr>
            <w:r w:rsidRPr="005A6023">
              <w:rPr>
                <w:rFonts w:ascii="Arial" w:hAnsi="Arial" w:cs="Arial"/>
                <w:sz w:val="16"/>
                <w:szCs w:val="16"/>
              </w:rPr>
              <w:t>Solventada</w:t>
            </w:r>
          </w:p>
        </w:tc>
      </w:tr>
      <w:tr w:rsidR="000B61D8" w:rsidRPr="00845591" w14:paraId="308928A6" w14:textId="77777777" w:rsidTr="007667C2">
        <w:trPr>
          <w:jc w:val="center"/>
        </w:trPr>
        <w:tc>
          <w:tcPr>
            <w:tcW w:w="970" w:type="pct"/>
          </w:tcPr>
          <w:p w14:paraId="28CD75D7" w14:textId="77777777" w:rsidR="000B61D8" w:rsidRPr="005A6023" w:rsidRDefault="000B61D8" w:rsidP="00741134">
            <w:pPr>
              <w:spacing w:line="360" w:lineRule="auto"/>
              <w:rPr>
                <w:rFonts w:ascii="Arial" w:hAnsi="Arial" w:cs="Arial"/>
                <w:sz w:val="16"/>
                <w:szCs w:val="16"/>
              </w:rPr>
            </w:pPr>
            <w:r w:rsidRPr="005A6023">
              <w:rPr>
                <w:rFonts w:ascii="Arial" w:hAnsi="Arial" w:cs="Arial"/>
                <w:sz w:val="16"/>
                <w:szCs w:val="16"/>
              </w:rPr>
              <w:t>Resultado: 1</w:t>
            </w:r>
          </w:p>
          <w:p w14:paraId="6D2E7220" w14:textId="5DA3C226" w:rsidR="000B61D8" w:rsidRPr="005A6023" w:rsidRDefault="000B61D8" w:rsidP="00741134">
            <w:pPr>
              <w:spacing w:line="360" w:lineRule="auto"/>
              <w:rPr>
                <w:rFonts w:ascii="Arial" w:hAnsi="Arial" w:cs="Arial"/>
                <w:sz w:val="16"/>
                <w:szCs w:val="16"/>
              </w:rPr>
            </w:pPr>
            <w:r w:rsidRPr="005A6023">
              <w:rPr>
                <w:rFonts w:ascii="Arial" w:hAnsi="Arial" w:cs="Arial"/>
                <w:sz w:val="16"/>
                <w:szCs w:val="16"/>
              </w:rPr>
              <w:t>Observación: 6</w:t>
            </w:r>
          </w:p>
        </w:tc>
        <w:tc>
          <w:tcPr>
            <w:tcW w:w="1574" w:type="pct"/>
          </w:tcPr>
          <w:p w14:paraId="29DD183B" w14:textId="79FDF7AA" w:rsidR="000B61D8" w:rsidRPr="005A6023" w:rsidRDefault="000B61D8" w:rsidP="000B61D8">
            <w:pPr>
              <w:spacing w:line="360" w:lineRule="auto"/>
              <w:jc w:val="both"/>
              <w:rPr>
                <w:rFonts w:ascii="Arial" w:hAnsi="Arial" w:cs="Arial"/>
                <w:sz w:val="16"/>
                <w:szCs w:val="16"/>
              </w:rPr>
            </w:pPr>
            <w:r w:rsidRPr="005A6023">
              <w:rPr>
                <w:rFonts w:ascii="Arial" w:hAnsi="Arial" w:cs="Arial"/>
                <w:sz w:val="16"/>
                <w:szCs w:val="16"/>
              </w:rPr>
              <w:t>Falta de autorización o justificación de las erogaciones</w:t>
            </w:r>
          </w:p>
        </w:tc>
        <w:tc>
          <w:tcPr>
            <w:tcW w:w="1422" w:type="pct"/>
          </w:tcPr>
          <w:p w14:paraId="21F76AC6" w14:textId="6FEF4410" w:rsidR="000B61D8" w:rsidRPr="005A6023" w:rsidRDefault="00DF4F9E" w:rsidP="000B61D8">
            <w:pPr>
              <w:spacing w:line="360" w:lineRule="auto"/>
              <w:jc w:val="both"/>
              <w:rPr>
                <w:rFonts w:ascii="Arial" w:hAnsi="Arial" w:cs="Arial"/>
                <w:sz w:val="16"/>
                <w:szCs w:val="16"/>
              </w:rPr>
            </w:pPr>
            <w:r w:rsidRPr="005A6023">
              <w:rPr>
                <w:rFonts w:ascii="Arial" w:hAnsi="Arial" w:cs="Arial"/>
                <w:sz w:val="16"/>
                <w:szCs w:val="16"/>
              </w:rPr>
              <w:t>La entidad presenta carpeta en la cual se anexa la evidencia fotográfica de los trabajos realizados</w:t>
            </w:r>
          </w:p>
        </w:tc>
        <w:tc>
          <w:tcPr>
            <w:tcW w:w="1034" w:type="pct"/>
          </w:tcPr>
          <w:p w14:paraId="2BC7F184" w14:textId="4F7DD92B" w:rsidR="000B61D8" w:rsidRPr="005A6023" w:rsidRDefault="007667C2" w:rsidP="007667C2">
            <w:pPr>
              <w:spacing w:line="360" w:lineRule="auto"/>
              <w:jc w:val="center"/>
              <w:rPr>
                <w:rFonts w:ascii="Arial" w:hAnsi="Arial" w:cs="Arial"/>
                <w:sz w:val="16"/>
                <w:szCs w:val="16"/>
              </w:rPr>
            </w:pPr>
            <w:r w:rsidRPr="005A6023">
              <w:rPr>
                <w:rFonts w:ascii="Arial" w:hAnsi="Arial" w:cs="Arial"/>
                <w:sz w:val="16"/>
                <w:szCs w:val="16"/>
              </w:rPr>
              <w:t>Solventada</w:t>
            </w:r>
          </w:p>
        </w:tc>
      </w:tr>
      <w:tr w:rsidR="000B61D8" w:rsidRPr="00845591" w14:paraId="0611DD47" w14:textId="77777777" w:rsidTr="007667C2">
        <w:trPr>
          <w:jc w:val="center"/>
        </w:trPr>
        <w:tc>
          <w:tcPr>
            <w:tcW w:w="970" w:type="pct"/>
          </w:tcPr>
          <w:p w14:paraId="18E93E06" w14:textId="77777777" w:rsidR="000B61D8" w:rsidRPr="005A6023" w:rsidRDefault="000B61D8" w:rsidP="00741134">
            <w:pPr>
              <w:spacing w:line="360" w:lineRule="auto"/>
              <w:rPr>
                <w:rFonts w:ascii="Arial" w:hAnsi="Arial" w:cs="Arial"/>
                <w:sz w:val="16"/>
                <w:szCs w:val="16"/>
              </w:rPr>
            </w:pPr>
            <w:r w:rsidRPr="005A6023">
              <w:rPr>
                <w:rFonts w:ascii="Arial" w:hAnsi="Arial" w:cs="Arial"/>
                <w:sz w:val="16"/>
                <w:szCs w:val="16"/>
              </w:rPr>
              <w:lastRenderedPageBreak/>
              <w:t>Resultado: 1</w:t>
            </w:r>
          </w:p>
          <w:p w14:paraId="46FD3E3A" w14:textId="10096544" w:rsidR="000B61D8" w:rsidRPr="005A6023" w:rsidRDefault="000B61D8" w:rsidP="00741134">
            <w:pPr>
              <w:spacing w:line="360" w:lineRule="auto"/>
              <w:rPr>
                <w:rFonts w:ascii="Arial" w:hAnsi="Arial" w:cs="Arial"/>
                <w:sz w:val="16"/>
                <w:szCs w:val="16"/>
              </w:rPr>
            </w:pPr>
            <w:r w:rsidRPr="005A6023">
              <w:rPr>
                <w:rFonts w:ascii="Arial" w:hAnsi="Arial" w:cs="Arial"/>
                <w:sz w:val="16"/>
                <w:szCs w:val="16"/>
              </w:rPr>
              <w:t>Observación: 7</w:t>
            </w:r>
          </w:p>
        </w:tc>
        <w:tc>
          <w:tcPr>
            <w:tcW w:w="1574" w:type="pct"/>
          </w:tcPr>
          <w:p w14:paraId="7C490CEF" w14:textId="60855F36" w:rsidR="000B61D8" w:rsidRPr="005A6023" w:rsidRDefault="000B61D8" w:rsidP="000B61D8">
            <w:pPr>
              <w:spacing w:line="360" w:lineRule="auto"/>
              <w:jc w:val="both"/>
              <w:rPr>
                <w:rFonts w:ascii="Arial" w:hAnsi="Arial" w:cs="Arial"/>
                <w:sz w:val="16"/>
                <w:szCs w:val="16"/>
              </w:rPr>
            </w:pPr>
            <w:r w:rsidRPr="005A6023">
              <w:rPr>
                <w:rFonts w:ascii="Arial" w:hAnsi="Arial" w:cs="Arial"/>
                <w:sz w:val="16"/>
                <w:szCs w:val="16"/>
              </w:rPr>
              <w:t>Falta de autorización o justificación de las erogaciones</w:t>
            </w:r>
          </w:p>
        </w:tc>
        <w:tc>
          <w:tcPr>
            <w:tcW w:w="1422" w:type="pct"/>
          </w:tcPr>
          <w:p w14:paraId="1982332C" w14:textId="00BA20D2" w:rsidR="000B61D8" w:rsidRPr="005A6023" w:rsidRDefault="00DF4F9E" w:rsidP="00586941">
            <w:pPr>
              <w:spacing w:line="360" w:lineRule="auto"/>
              <w:jc w:val="both"/>
              <w:rPr>
                <w:rFonts w:ascii="Arial" w:hAnsi="Arial" w:cs="Arial"/>
                <w:sz w:val="16"/>
                <w:szCs w:val="16"/>
              </w:rPr>
            </w:pPr>
            <w:r w:rsidRPr="005A6023">
              <w:rPr>
                <w:rFonts w:ascii="Arial" w:hAnsi="Arial" w:cs="Arial"/>
                <w:sz w:val="16"/>
                <w:szCs w:val="16"/>
              </w:rPr>
              <w:t>La entidad presenta carpeta en la cual se anexa oficio con número EVA/DAD/186/IX/2020, de fecha 25 de septiembre de 2020, en el cual se solicitan los documentos soporte de los trabajos realizados,</w:t>
            </w:r>
            <w:r w:rsidR="00871EA4" w:rsidRPr="005A6023">
              <w:rPr>
                <w:rFonts w:ascii="Arial" w:hAnsi="Arial" w:cs="Arial"/>
                <w:sz w:val="16"/>
                <w:szCs w:val="16"/>
              </w:rPr>
              <w:t xml:space="preserve"> sin embargo, derivado de la contingencia sanitaria no se cuenta con evidencia fotográfica del uso de los alumnos</w:t>
            </w:r>
          </w:p>
        </w:tc>
        <w:tc>
          <w:tcPr>
            <w:tcW w:w="1034" w:type="pct"/>
          </w:tcPr>
          <w:p w14:paraId="32F1ECB0" w14:textId="78E6ACDD" w:rsidR="000B61D8" w:rsidRPr="005A6023" w:rsidRDefault="00DF4F9E" w:rsidP="00DF4F9E">
            <w:pPr>
              <w:spacing w:line="360" w:lineRule="auto"/>
              <w:jc w:val="center"/>
              <w:rPr>
                <w:rFonts w:ascii="Arial" w:hAnsi="Arial" w:cs="Arial"/>
                <w:sz w:val="16"/>
                <w:szCs w:val="16"/>
              </w:rPr>
            </w:pPr>
            <w:r w:rsidRPr="005A6023">
              <w:rPr>
                <w:rFonts w:ascii="Arial" w:hAnsi="Arial" w:cs="Arial"/>
                <w:sz w:val="16"/>
                <w:szCs w:val="16"/>
              </w:rPr>
              <w:t>Pliego de Observaciones</w:t>
            </w:r>
          </w:p>
        </w:tc>
      </w:tr>
      <w:tr w:rsidR="000B61D8" w:rsidRPr="00845591" w14:paraId="6EBFE693" w14:textId="77777777" w:rsidTr="007667C2">
        <w:trPr>
          <w:jc w:val="center"/>
        </w:trPr>
        <w:tc>
          <w:tcPr>
            <w:tcW w:w="970" w:type="pct"/>
          </w:tcPr>
          <w:p w14:paraId="7662AF40" w14:textId="77777777" w:rsidR="000B61D8" w:rsidRPr="005A6023" w:rsidRDefault="000B61D8" w:rsidP="00741134">
            <w:pPr>
              <w:spacing w:line="360" w:lineRule="auto"/>
              <w:rPr>
                <w:rFonts w:ascii="Arial" w:hAnsi="Arial" w:cs="Arial"/>
                <w:sz w:val="16"/>
                <w:szCs w:val="16"/>
              </w:rPr>
            </w:pPr>
            <w:r w:rsidRPr="005A6023">
              <w:rPr>
                <w:rFonts w:ascii="Arial" w:hAnsi="Arial" w:cs="Arial"/>
                <w:sz w:val="16"/>
                <w:szCs w:val="16"/>
              </w:rPr>
              <w:t>Resultado: 1</w:t>
            </w:r>
          </w:p>
          <w:p w14:paraId="42EA2EE0" w14:textId="00A5FD6E" w:rsidR="000B61D8" w:rsidRPr="005A6023" w:rsidRDefault="000B61D8" w:rsidP="00741134">
            <w:pPr>
              <w:spacing w:line="360" w:lineRule="auto"/>
              <w:rPr>
                <w:rFonts w:ascii="Arial" w:hAnsi="Arial" w:cs="Arial"/>
                <w:sz w:val="16"/>
                <w:szCs w:val="16"/>
              </w:rPr>
            </w:pPr>
            <w:r w:rsidRPr="005A6023">
              <w:rPr>
                <w:rFonts w:ascii="Arial" w:hAnsi="Arial" w:cs="Arial"/>
                <w:sz w:val="16"/>
                <w:szCs w:val="16"/>
              </w:rPr>
              <w:t>Observación: 8</w:t>
            </w:r>
          </w:p>
        </w:tc>
        <w:tc>
          <w:tcPr>
            <w:tcW w:w="1574" w:type="pct"/>
          </w:tcPr>
          <w:p w14:paraId="2D150E55" w14:textId="7579A9C8" w:rsidR="000B61D8" w:rsidRPr="005A6023" w:rsidRDefault="000B61D8" w:rsidP="000B61D8">
            <w:pPr>
              <w:spacing w:line="360" w:lineRule="auto"/>
              <w:jc w:val="both"/>
              <w:rPr>
                <w:rFonts w:ascii="Arial" w:hAnsi="Arial" w:cs="Arial"/>
                <w:sz w:val="16"/>
                <w:szCs w:val="16"/>
              </w:rPr>
            </w:pPr>
            <w:r w:rsidRPr="005A6023">
              <w:rPr>
                <w:rFonts w:ascii="Arial" w:hAnsi="Arial" w:cs="Arial"/>
                <w:sz w:val="16"/>
                <w:szCs w:val="16"/>
              </w:rPr>
              <w:t>Falta de autorización o justificación de las erogaciones</w:t>
            </w:r>
          </w:p>
        </w:tc>
        <w:tc>
          <w:tcPr>
            <w:tcW w:w="1422" w:type="pct"/>
          </w:tcPr>
          <w:p w14:paraId="1BD3AD3F" w14:textId="4CAECF27" w:rsidR="000B61D8" w:rsidRPr="005A6023" w:rsidRDefault="00EB6F28" w:rsidP="000B61D8">
            <w:pPr>
              <w:spacing w:line="360" w:lineRule="auto"/>
              <w:jc w:val="both"/>
              <w:rPr>
                <w:rFonts w:ascii="Arial" w:hAnsi="Arial" w:cs="Arial"/>
                <w:sz w:val="16"/>
                <w:szCs w:val="16"/>
              </w:rPr>
            </w:pPr>
            <w:r w:rsidRPr="005A6023">
              <w:rPr>
                <w:rFonts w:ascii="Arial" w:hAnsi="Arial" w:cs="Arial"/>
                <w:sz w:val="16"/>
                <w:szCs w:val="16"/>
              </w:rPr>
              <w:t>Se adjunta evidencia fotográfica de la elaboración e instalación de muro de rappel de los trabajos realizados. Así mismo, se adjuntan mapas curriculares de las</w:t>
            </w:r>
            <w:r w:rsidRPr="005A6023">
              <w:rPr>
                <w:rFonts w:ascii="Arial" w:hAnsi="Arial" w:cs="Arial"/>
                <w:b/>
                <w:sz w:val="16"/>
                <w:szCs w:val="16"/>
              </w:rPr>
              <w:t xml:space="preserve"> </w:t>
            </w:r>
            <w:r w:rsidRPr="005A6023">
              <w:rPr>
                <w:rFonts w:ascii="Arial" w:hAnsi="Arial" w:cs="Arial"/>
                <w:sz w:val="16"/>
                <w:szCs w:val="16"/>
              </w:rPr>
              <w:t>carreras de</w:t>
            </w:r>
            <w:r w:rsidRPr="005A6023">
              <w:rPr>
                <w:rFonts w:ascii="Arial" w:hAnsi="Arial" w:cs="Arial"/>
                <w:b/>
                <w:sz w:val="16"/>
                <w:szCs w:val="16"/>
              </w:rPr>
              <w:t xml:space="preserve"> </w:t>
            </w:r>
            <w:r w:rsidRPr="005A6023">
              <w:rPr>
                <w:rFonts w:ascii="Arial" w:hAnsi="Arial" w:cs="Arial"/>
                <w:sz w:val="16"/>
                <w:szCs w:val="16"/>
              </w:rPr>
              <w:t>Turismo</w:t>
            </w:r>
          </w:p>
        </w:tc>
        <w:tc>
          <w:tcPr>
            <w:tcW w:w="1034" w:type="pct"/>
          </w:tcPr>
          <w:p w14:paraId="22A9FF9D" w14:textId="785D9B41" w:rsidR="000B61D8" w:rsidRPr="005A6023" w:rsidRDefault="007667C2" w:rsidP="007667C2">
            <w:pPr>
              <w:spacing w:line="360" w:lineRule="auto"/>
              <w:jc w:val="center"/>
              <w:rPr>
                <w:rFonts w:ascii="Arial" w:hAnsi="Arial" w:cs="Arial"/>
                <w:sz w:val="16"/>
                <w:szCs w:val="16"/>
              </w:rPr>
            </w:pPr>
            <w:r w:rsidRPr="005A6023">
              <w:rPr>
                <w:rFonts w:ascii="Arial" w:hAnsi="Arial" w:cs="Arial"/>
                <w:sz w:val="16"/>
                <w:szCs w:val="16"/>
              </w:rPr>
              <w:t>Solventada</w:t>
            </w:r>
          </w:p>
        </w:tc>
      </w:tr>
      <w:tr w:rsidR="000B61D8" w:rsidRPr="00845591" w14:paraId="0D08C41A" w14:textId="77777777" w:rsidTr="007667C2">
        <w:trPr>
          <w:jc w:val="center"/>
        </w:trPr>
        <w:tc>
          <w:tcPr>
            <w:tcW w:w="970" w:type="pct"/>
          </w:tcPr>
          <w:p w14:paraId="52FD8C9D" w14:textId="77777777" w:rsidR="000B61D8" w:rsidRPr="005A6023" w:rsidRDefault="000B61D8" w:rsidP="00741134">
            <w:pPr>
              <w:spacing w:line="360" w:lineRule="auto"/>
              <w:rPr>
                <w:rFonts w:ascii="Arial" w:hAnsi="Arial" w:cs="Arial"/>
                <w:sz w:val="16"/>
                <w:szCs w:val="16"/>
              </w:rPr>
            </w:pPr>
            <w:r w:rsidRPr="005A6023">
              <w:rPr>
                <w:rFonts w:ascii="Arial" w:hAnsi="Arial" w:cs="Arial"/>
                <w:sz w:val="16"/>
                <w:szCs w:val="16"/>
              </w:rPr>
              <w:t>Resultado: 1</w:t>
            </w:r>
          </w:p>
          <w:p w14:paraId="64083C93" w14:textId="7E0390F2" w:rsidR="000B61D8" w:rsidRPr="005A6023" w:rsidRDefault="000B61D8" w:rsidP="00741134">
            <w:pPr>
              <w:spacing w:line="360" w:lineRule="auto"/>
              <w:rPr>
                <w:rFonts w:ascii="Arial" w:hAnsi="Arial" w:cs="Arial"/>
                <w:sz w:val="16"/>
                <w:szCs w:val="16"/>
              </w:rPr>
            </w:pPr>
            <w:r w:rsidRPr="005A6023">
              <w:rPr>
                <w:rFonts w:ascii="Arial" w:hAnsi="Arial" w:cs="Arial"/>
                <w:sz w:val="16"/>
                <w:szCs w:val="16"/>
              </w:rPr>
              <w:t>Observación: 9</w:t>
            </w:r>
          </w:p>
        </w:tc>
        <w:tc>
          <w:tcPr>
            <w:tcW w:w="1574" w:type="pct"/>
          </w:tcPr>
          <w:p w14:paraId="2B08AF91" w14:textId="65BB950C" w:rsidR="000B61D8" w:rsidRPr="005A6023" w:rsidRDefault="000B61D8" w:rsidP="000B61D8">
            <w:pPr>
              <w:spacing w:line="360" w:lineRule="auto"/>
              <w:jc w:val="both"/>
              <w:rPr>
                <w:rFonts w:ascii="Arial" w:hAnsi="Arial" w:cs="Arial"/>
                <w:sz w:val="16"/>
                <w:szCs w:val="16"/>
              </w:rPr>
            </w:pPr>
            <w:r w:rsidRPr="005A6023">
              <w:rPr>
                <w:rFonts w:ascii="Arial" w:hAnsi="Arial" w:cs="Arial"/>
                <w:sz w:val="16"/>
                <w:szCs w:val="16"/>
              </w:rPr>
              <w:t>Falta de autorización o justificación de las erogaciones</w:t>
            </w:r>
          </w:p>
        </w:tc>
        <w:tc>
          <w:tcPr>
            <w:tcW w:w="1422" w:type="pct"/>
          </w:tcPr>
          <w:p w14:paraId="07441131" w14:textId="167A0007" w:rsidR="000B61D8" w:rsidRPr="005A6023" w:rsidRDefault="00561826" w:rsidP="000B61D8">
            <w:pPr>
              <w:spacing w:line="360" w:lineRule="auto"/>
              <w:jc w:val="both"/>
              <w:rPr>
                <w:rFonts w:ascii="Arial" w:hAnsi="Arial" w:cs="Arial"/>
                <w:sz w:val="16"/>
                <w:szCs w:val="16"/>
              </w:rPr>
            </w:pPr>
            <w:r w:rsidRPr="005A6023">
              <w:rPr>
                <w:rFonts w:ascii="Arial" w:hAnsi="Arial" w:cs="Arial"/>
                <w:sz w:val="16"/>
                <w:szCs w:val="16"/>
              </w:rPr>
              <w:t>Se adjunta oficio EVA/USI/010/IX/2020 de fecha 29 de septiembre, signado por la Titular de la Unidad de Servicios Informáticos, en donde remite la evidencia fotográfica y reportes de servicios de los equipos en mal estado.</w:t>
            </w:r>
          </w:p>
        </w:tc>
        <w:tc>
          <w:tcPr>
            <w:tcW w:w="1034" w:type="pct"/>
          </w:tcPr>
          <w:p w14:paraId="59542B2A" w14:textId="4CD632D7" w:rsidR="000B61D8" w:rsidRPr="005A6023" w:rsidRDefault="007667C2" w:rsidP="007667C2">
            <w:pPr>
              <w:spacing w:line="360" w:lineRule="auto"/>
              <w:jc w:val="center"/>
              <w:rPr>
                <w:rFonts w:ascii="Arial" w:hAnsi="Arial" w:cs="Arial"/>
                <w:sz w:val="16"/>
                <w:szCs w:val="16"/>
              </w:rPr>
            </w:pPr>
            <w:r w:rsidRPr="005A6023">
              <w:rPr>
                <w:rFonts w:ascii="Arial" w:hAnsi="Arial" w:cs="Arial"/>
                <w:sz w:val="16"/>
                <w:szCs w:val="16"/>
              </w:rPr>
              <w:t>Solventada</w:t>
            </w:r>
          </w:p>
        </w:tc>
      </w:tr>
      <w:tr w:rsidR="000B61D8" w:rsidRPr="00845591" w14:paraId="5DFF7EAF" w14:textId="77777777" w:rsidTr="007667C2">
        <w:trPr>
          <w:jc w:val="center"/>
        </w:trPr>
        <w:tc>
          <w:tcPr>
            <w:tcW w:w="970" w:type="pct"/>
          </w:tcPr>
          <w:p w14:paraId="2457C4C2" w14:textId="77777777" w:rsidR="000B61D8" w:rsidRPr="005A6023" w:rsidRDefault="000B61D8" w:rsidP="00741134">
            <w:pPr>
              <w:spacing w:line="360" w:lineRule="auto"/>
              <w:rPr>
                <w:rFonts w:ascii="Arial" w:hAnsi="Arial" w:cs="Arial"/>
                <w:sz w:val="16"/>
                <w:szCs w:val="16"/>
              </w:rPr>
            </w:pPr>
            <w:r w:rsidRPr="005A6023">
              <w:rPr>
                <w:rFonts w:ascii="Arial" w:hAnsi="Arial" w:cs="Arial"/>
                <w:sz w:val="16"/>
                <w:szCs w:val="16"/>
              </w:rPr>
              <w:t>Resultado: 1</w:t>
            </w:r>
          </w:p>
          <w:p w14:paraId="5623F980" w14:textId="14F3ECC9" w:rsidR="000B61D8" w:rsidRPr="005A6023" w:rsidRDefault="000B61D8" w:rsidP="00741134">
            <w:pPr>
              <w:spacing w:line="360" w:lineRule="auto"/>
              <w:rPr>
                <w:rFonts w:ascii="Arial" w:hAnsi="Arial" w:cs="Arial"/>
                <w:sz w:val="16"/>
                <w:szCs w:val="16"/>
              </w:rPr>
            </w:pPr>
            <w:r w:rsidRPr="005A6023">
              <w:rPr>
                <w:rFonts w:ascii="Arial" w:hAnsi="Arial" w:cs="Arial"/>
                <w:sz w:val="16"/>
                <w:szCs w:val="16"/>
              </w:rPr>
              <w:t>Observación: 10</w:t>
            </w:r>
          </w:p>
        </w:tc>
        <w:tc>
          <w:tcPr>
            <w:tcW w:w="1574" w:type="pct"/>
          </w:tcPr>
          <w:p w14:paraId="3D279817" w14:textId="26EC3657" w:rsidR="000B61D8" w:rsidRPr="005A6023" w:rsidRDefault="000B61D8" w:rsidP="000B61D8">
            <w:pPr>
              <w:spacing w:line="360" w:lineRule="auto"/>
              <w:jc w:val="both"/>
              <w:rPr>
                <w:rFonts w:ascii="Arial" w:hAnsi="Arial" w:cs="Arial"/>
                <w:sz w:val="16"/>
                <w:szCs w:val="16"/>
              </w:rPr>
            </w:pPr>
            <w:r w:rsidRPr="005A6023">
              <w:rPr>
                <w:rFonts w:ascii="Arial" w:hAnsi="Arial" w:cs="Arial"/>
                <w:sz w:val="16"/>
                <w:szCs w:val="16"/>
              </w:rPr>
              <w:t>Falta de autorización o justificación de las erogaciones</w:t>
            </w:r>
          </w:p>
        </w:tc>
        <w:tc>
          <w:tcPr>
            <w:tcW w:w="1422" w:type="pct"/>
          </w:tcPr>
          <w:p w14:paraId="3302761C" w14:textId="690E190C" w:rsidR="000B61D8" w:rsidRPr="005A6023" w:rsidRDefault="005B28EB" w:rsidP="000B61D8">
            <w:pPr>
              <w:spacing w:line="360" w:lineRule="auto"/>
              <w:jc w:val="both"/>
              <w:rPr>
                <w:rFonts w:ascii="Arial" w:hAnsi="Arial" w:cs="Arial"/>
                <w:sz w:val="16"/>
                <w:szCs w:val="16"/>
              </w:rPr>
            </w:pPr>
            <w:r w:rsidRPr="005A6023">
              <w:rPr>
                <w:rFonts w:ascii="Arial" w:hAnsi="Arial" w:cs="Arial"/>
                <w:sz w:val="16"/>
                <w:szCs w:val="16"/>
              </w:rPr>
              <w:t xml:space="preserve">Se adjunta la evidencia fotográfica de la reparación del ventilador del aire acondicionado, así como la bitácora del mantenimiento preventivo del vehículo Oficial Chevrolet </w:t>
            </w:r>
            <w:proofErr w:type="spellStart"/>
            <w:r w:rsidRPr="005A6023">
              <w:rPr>
                <w:rFonts w:ascii="Arial" w:hAnsi="Arial" w:cs="Arial"/>
                <w:sz w:val="16"/>
                <w:szCs w:val="16"/>
              </w:rPr>
              <w:t>Cruze</w:t>
            </w:r>
            <w:proofErr w:type="spellEnd"/>
          </w:p>
        </w:tc>
        <w:tc>
          <w:tcPr>
            <w:tcW w:w="1034" w:type="pct"/>
          </w:tcPr>
          <w:p w14:paraId="0079DC27" w14:textId="2A08895A" w:rsidR="000B61D8" w:rsidRPr="005A6023" w:rsidRDefault="007667C2" w:rsidP="007667C2">
            <w:pPr>
              <w:spacing w:line="360" w:lineRule="auto"/>
              <w:jc w:val="center"/>
              <w:rPr>
                <w:rFonts w:ascii="Arial" w:hAnsi="Arial" w:cs="Arial"/>
                <w:sz w:val="16"/>
                <w:szCs w:val="16"/>
              </w:rPr>
            </w:pPr>
            <w:r w:rsidRPr="005A6023">
              <w:rPr>
                <w:rFonts w:ascii="Arial" w:hAnsi="Arial" w:cs="Arial"/>
                <w:sz w:val="16"/>
                <w:szCs w:val="16"/>
              </w:rPr>
              <w:t>Solventada</w:t>
            </w:r>
          </w:p>
        </w:tc>
      </w:tr>
      <w:tr w:rsidR="000B61D8" w:rsidRPr="00845591" w14:paraId="37740D56" w14:textId="77777777" w:rsidTr="007667C2">
        <w:trPr>
          <w:jc w:val="center"/>
        </w:trPr>
        <w:tc>
          <w:tcPr>
            <w:tcW w:w="970" w:type="pct"/>
          </w:tcPr>
          <w:p w14:paraId="2DABFA76" w14:textId="77777777" w:rsidR="000B61D8" w:rsidRPr="005A6023" w:rsidRDefault="000B61D8" w:rsidP="00741134">
            <w:pPr>
              <w:spacing w:line="360" w:lineRule="auto"/>
              <w:rPr>
                <w:rFonts w:ascii="Arial" w:hAnsi="Arial" w:cs="Arial"/>
                <w:sz w:val="16"/>
                <w:szCs w:val="16"/>
              </w:rPr>
            </w:pPr>
            <w:r w:rsidRPr="005A6023">
              <w:rPr>
                <w:rFonts w:ascii="Arial" w:hAnsi="Arial" w:cs="Arial"/>
                <w:sz w:val="16"/>
                <w:szCs w:val="16"/>
              </w:rPr>
              <w:t>Resultado: 1</w:t>
            </w:r>
          </w:p>
          <w:p w14:paraId="39B43B9D" w14:textId="7D858C62" w:rsidR="000B61D8" w:rsidRPr="005A6023" w:rsidRDefault="000B61D8" w:rsidP="00741134">
            <w:pPr>
              <w:spacing w:line="360" w:lineRule="auto"/>
              <w:rPr>
                <w:rFonts w:ascii="Arial" w:hAnsi="Arial" w:cs="Arial"/>
                <w:sz w:val="16"/>
                <w:szCs w:val="16"/>
              </w:rPr>
            </w:pPr>
            <w:r w:rsidRPr="005A6023">
              <w:rPr>
                <w:rFonts w:ascii="Arial" w:hAnsi="Arial" w:cs="Arial"/>
                <w:sz w:val="16"/>
                <w:szCs w:val="16"/>
              </w:rPr>
              <w:t>Observación: 11</w:t>
            </w:r>
          </w:p>
        </w:tc>
        <w:tc>
          <w:tcPr>
            <w:tcW w:w="1574" w:type="pct"/>
          </w:tcPr>
          <w:p w14:paraId="525FB918" w14:textId="2EA3B594" w:rsidR="000B61D8" w:rsidRPr="005A6023" w:rsidRDefault="000B61D8" w:rsidP="000B61D8">
            <w:pPr>
              <w:spacing w:line="360" w:lineRule="auto"/>
              <w:jc w:val="both"/>
              <w:rPr>
                <w:rFonts w:ascii="Arial" w:hAnsi="Arial" w:cs="Arial"/>
                <w:sz w:val="16"/>
                <w:szCs w:val="16"/>
              </w:rPr>
            </w:pPr>
            <w:r w:rsidRPr="005A6023">
              <w:rPr>
                <w:rFonts w:ascii="Arial" w:hAnsi="Arial" w:cs="Arial"/>
                <w:sz w:val="16"/>
                <w:szCs w:val="16"/>
              </w:rPr>
              <w:t>Falta de autorización o justificación de las erogaciones</w:t>
            </w:r>
          </w:p>
        </w:tc>
        <w:tc>
          <w:tcPr>
            <w:tcW w:w="1422" w:type="pct"/>
          </w:tcPr>
          <w:p w14:paraId="3D4CBD5D" w14:textId="6DEF58D0" w:rsidR="000B61D8" w:rsidRPr="005A6023" w:rsidRDefault="00586941" w:rsidP="000B61D8">
            <w:pPr>
              <w:spacing w:line="360" w:lineRule="auto"/>
              <w:jc w:val="both"/>
              <w:rPr>
                <w:rFonts w:ascii="Arial" w:hAnsi="Arial" w:cs="Arial"/>
                <w:sz w:val="16"/>
                <w:szCs w:val="16"/>
              </w:rPr>
            </w:pPr>
            <w:r w:rsidRPr="005A6023">
              <w:rPr>
                <w:rFonts w:ascii="Arial" w:hAnsi="Arial" w:cs="Arial"/>
                <w:sz w:val="16"/>
                <w:szCs w:val="16"/>
              </w:rPr>
              <w:t xml:space="preserve">Se adjunta la evidencia fotográfica del servicio de afinación y reparación de escape, así como la bitácora del mantenimiento preventivo del vehículo Oficial Chevrolet </w:t>
            </w:r>
            <w:proofErr w:type="spellStart"/>
            <w:r w:rsidRPr="005A6023">
              <w:rPr>
                <w:rFonts w:ascii="Arial" w:hAnsi="Arial" w:cs="Arial"/>
                <w:sz w:val="16"/>
                <w:szCs w:val="16"/>
              </w:rPr>
              <w:t>Cruze</w:t>
            </w:r>
            <w:proofErr w:type="spellEnd"/>
          </w:p>
        </w:tc>
        <w:tc>
          <w:tcPr>
            <w:tcW w:w="1034" w:type="pct"/>
          </w:tcPr>
          <w:p w14:paraId="440964FD" w14:textId="7DBBC52F" w:rsidR="000B61D8" w:rsidRPr="005A6023" w:rsidRDefault="007667C2" w:rsidP="007667C2">
            <w:pPr>
              <w:spacing w:line="360" w:lineRule="auto"/>
              <w:jc w:val="center"/>
              <w:rPr>
                <w:rFonts w:ascii="Arial" w:hAnsi="Arial" w:cs="Arial"/>
                <w:sz w:val="16"/>
                <w:szCs w:val="16"/>
              </w:rPr>
            </w:pPr>
            <w:r w:rsidRPr="005A6023">
              <w:rPr>
                <w:rFonts w:ascii="Arial" w:hAnsi="Arial" w:cs="Arial"/>
                <w:sz w:val="16"/>
                <w:szCs w:val="16"/>
              </w:rPr>
              <w:t>Solventada</w:t>
            </w:r>
          </w:p>
        </w:tc>
      </w:tr>
      <w:tr w:rsidR="000B61D8" w:rsidRPr="00845591" w14:paraId="7289A4EE" w14:textId="77777777" w:rsidTr="007667C2">
        <w:trPr>
          <w:jc w:val="center"/>
        </w:trPr>
        <w:tc>
          <w:tcPr>
            <w:tcW w:w="970" w:type="pct"/>
          </w:tcPr>
          <w:p w14:paraId="7A306465" w14:textId="77777777" w:rsidR="000B61D8" w:rsidRPr="005A6023" w:rsidRDefault="000B61D8" w:rsidP="00741134">
            <w:pPr>
              <w:spacing w:line="360" w:lineRule="auto"/>
              <w:rPr>
                <w:rFonts w:ascii="Arial" w:hAnsi="Arial" w:cs="Arial"/>
                <w:sz w:val="16"/>
                <w:szCs w:val="16"/>
              </w:rPr>
            </w:pPr>
            <w:r w:rsidRPr="005A6023">
              <w:rPr>
                <w:rFonts w:ascii="Arial" w:hAnsi="Arial" w:cs="Arial"/>
                <w:sz w:val="16"/>
                <w:szCs w:val="16"/>
              </w:rPr>
              <w:t>Resultado: 1</w:t>
            </w:r>
          </w:p>
          <w:p w14:paraId="2D8873D3" w14:textId="294995E9" w:rsidR="000B61D8" w:rsidRPr="005A6023" w:rsidRDefault="000B61D8" w:rsidP="00741134">
            <w:pPr>
              <w:spacing w:line="360" w:lineRule="auto"/>
              <w:rPr>
                <w:rFonts w:ascii="Arial" w:hAnsi="Arial" w:cs="Arial"/>
                <w:sz w:val="16"/>
                <w:szCs w:val="16"/>
              </w:rPr>
            </w:pPr>
            <w:r w:rsidRPr="005A6023">
              <w:rPr>
                <w:rFonts w:ascii="Arial" w:hAnsi="Arial" w:cs="Arial"/>
                <w:sz w:val="16"/>
                <w:szCs w:val="16"/>
              </w:rPr>
              <w:t>Observación: 12</w:t>
            </w:r>
          </w:p>
        </w:tc>
        <w:tc>
          <w:tcPr>
            <w:tcW w:w="1574" w:type="pct"/>
          </w:tcPr>
          <w:p w14:paraId="66D02650" w14:textId="1FB1C85D" w:rsidR="000B61D8" w:rsidRPr="005A6023" w:rsidRDefault="000B61D8" w:rsidP="000B61D8">
            <w:pPr>
              <w:spacing w:line="360" w:lineRule="auto"/>
              <w:jc w:val="both"/>
              <w:rPr>
                <w:rFonts w:ascii="Arial" w:hAnsi="Arial" w:cs="Arial"/>
                <w:sz w:val="16"/>
                <w:szCs w:val="16"/>
              </w:rPr>
            </w:pPr>
            <w:r w:rsidRPr="005A6023">
              <w:rPr>
                <w:rFonts w:ascii="Arial" w:hAnsi="Arial" w:cs="Arial"/>
                <w:sz w:val="16"/>
                <w:szCs w:val="16"/>
              </w:rPr>
              <w:t>Falta de autorización o justificación de las erogaciones</w:t>
            </w:r>
          </w:p>
        </w:tc>
        <w:tc>
          <w:tcPr>
            <w:tcW w:w="1422" w:type="pct"/>
          </w:tcPr>
          <w:p w14:paraId="5A5AC1E6" w14:textId="1C5FD84A" w:rsidR="000B61D8" w:rsidRPr="005A6023" w:rsidRDefault="00586941" w:rsidP="000B61D8">
            <w:pPr>
              <w:spacing w:line="360" w:lineRule="auto"/>
              <w:jc w:val="both"/>
              <w:rPr>
                <w:rFonts w:ascii="Arial" w:hAnsi="Arial" w:cs="Arial"/>
                <w:sz w:val="16"/>
                <w:szCs w:val="16"/>
              </w:rPr>
            </w:pPr>
            <w:r w:rsidRPr="005A6023">
              <w:rPr>
                <w:rFonts w:ascii="Arial" w:hAnsi="Arial" w:cs="Arial"/>
                <w:sz w:val="16"/>
                <w:szCs w:val="16"/>
              </w:rPr>
              <w:t xml:space="preserve">Se adjunta la evidencia fotográfica del servicio de mantenimiento de la caja de dirección, así como la </w:t>
            </w:r>
            <w:r w:rsidRPr="005A6023">
              <w:rPr>
                <w:rFonts w:ascii="Arial" w:hAnsi="Arial" w:cs="Arial"/>
                <w:sz w:val="16"/>
                <w:szCs w:val="16"/>
              </w:rPr>
              <w:lastRenderedPageBreak/>
              <w:t>bitácora del mantenimiento preventivo del vehículo Oficial</w:t>
            </w:r>
          </w:p>
        </w:tc>
        <w:tc>
          <w:tcPr>
            <w:tcW w:w="1034" w:type="pct"/>
          </w:tcPr>
          <w:p w14:paraId="66CD718A" w14:textId="24DBD70F" w:rsidR="000B61D8" w:rsidRPr="005A6023" w:rsidRDefault="007667C2" w:rsidP="007667C2">
            <w:pPr>
              <w:spacing w:line="360" w:lineRule="auto"/>
              <w:jc w:val="center"/>
              <w:rPr>
                <w:rFonts w:ascii="Arial" w:hAnsi="Arial" w:cs="Arial"/>
                <w:sz w:val="16"/>
                <w:szCs w:val="16"/>
              </w:rPr>
            </w:pPr>
            <w:r w:rsidRPr="005A6023">
              <w:rPr>
                <w:rFonts w:ascii="Arial" w:hAnsi="Arial" w:cs="Arial"/>
                <w:sz w:val="16"/>
                <w:szCs w:val="16"/>
              </w:rPr>
              <w:lastRenderedPageBreak/>
              <w:t>Solventada</w:t>
            </w:r>
          </w:p>
        </w:tc>
      </w:tr>
      <w:tr w:rsidR="000B61D8" w:rsidRPr="00845591" w14:paraId="648E9CD4" w14:textId="77777777" w:rsidTr="007667C2">
        <w:trPr>
          <w:jc w:val="center"/>
        </w:trPr>
        <w:tc>
          <w:tcPr>
            <w:tcW w:w="970" w:type="pct"/>
          </w:tcPr>
          <w:p w14:paraId="25892A96" w14:textId="77777777" w:rsidR="000B61D8" w:rsidRPr="005A6023" w:rsidRDefault="000B61D8" w:rsidP="00741134">
            <w:pPr>
              <w:spacing w:line="360" w:lineRule="auto"/>
              <w:rPr>
                <w:rFonts w:ascii="Arial" w:hAnsi="Arial" w:cs="Arial"/>
                <w:sz w:val="16"/>
                <w:szCs w:val="16"/>
              </w:rPr>
            </w:pPr>
            <w:r w:rsidRPr="005A6023">
              <w:rPr>
                <w:rFonts w:ascii="Arial" w:hAnsi="Arial" w:cs="Arial"/>
                <w:sz w:val="16"/>
                <w:szCs w:val="16"/>
              </w:rPr>
              <w:t>Resultado: 2</w:t>
            </w:r>
          </w:p>
          <w:p w14:paraId="1A33742B" w14:textId="77777777" w:rsidR="000B61D8" w:rsidRPr="005A6023" w:rsidRDefault="000B61D8" w:rsidP="00741134">
            <w:pPr>
              <w:spacing w:line="360" w:lineRule="auto"/>
              <w:rPr>
                <w:rFonts w:ascii="Arial" w:hAnsi="Arial" w:cs="Arial"/>
                <w:sz w:val="16"/>
                <w:szCs w:val="16"/>
              </w:rPr>
            </w:pPr>
            <w:r w:rsidRPr="005A6023">
              <w:rPr>
                <w:rFonts w:ascii="Arial" w:hAnsi="Arial" w:cs="Arial"/>
                <w:sz w:val="16"/>
                <w:szCs w:val="16"/>
              </w:rPr>
              <w:t>Observación: 13</w:t>
            </w:r>
          </w:p>
        </w:tc>
        <w:tc>
          <w:tcPr>
            <w:tcW w:w="1574" w:type="pct"/>
          </w:tcPr>
          <w:p w14:paraId="42FC4786" w14:textId="3511C98E" w:rsidR="000B61D8" w:rsidRPr="005A6023" w:rsidRDefault="000B61D8" w:rsidP="000B61D8">
            <w:pPr>
              <w:spacing w:line="360" w:lineRule="auto"/>
              <w:jc w:val="both"/>
              <w:rPr>
                <w:rFonts w:ascii="Arial" w:hAnsi="Arial" w:cs="Arial"/>
                <w:sz w:val="16"/>
                <w:szCs w:val="16"/>
              </w:rPr>
            </w:pPr>
            <w:r w:rsidRPr="005A6023">
              <w:rPr>
                <w:rFonts w:ascii="Arial" w:hAnsi="Arial" w:cs="Arial"/>
                <w:sz w:val="16"/>
                <w:szCs w:val="16"/>
              </w:rPr>
              <w:t>Operaciones o bienes no registrados o registrados errónea o extemporáneamente</w:t>
            </w:r>
          </w:p>
        </w:tc>
        <w:tc>
          <w:tcPr>
            <w:tcW w:w="1422" w:type="pct"/>
          </w:tcPr>
          <w:p w14:paraId="6350B878" w14:textId="1CCC4476" w:rsidR="000B61D8" w:rsidRPr="005A6023" w:rsidRDefault="00586941" w:rsidP="000B61D8">
            <w:pPr>
              <w:spacing w:line="360" w:lineRule="auto"/>
              <w:jc w:val="both"/>
              <w:rPr>
                <w:rFonts w:ascii="Arial" w:hAnsi="Arial" w:cs="Arial"/>
                <w:sz w:val="16"/>
                <w:szCs w:val="16"/>
              </w:rPr>
            </w:pPr>
            <w:r w:rsidRPr="005A6023">
              <w:rPr>
                <w:rFonts w:ascii="Arial" w:hAnsi="Arial" w:cs="Arial"/>
                <w:sz w:val="16"/>
                <w:szCs w:val="16"/>
              </w:rPr>
              <w:t xml:space="preserve">La entidad presenta carpeta en la cual anexan oficio número EVA/DAD/190/IX/2020, de fecha 25 de septiembre de 2020, en el cual como medida correctiva y preventiva se notifica a todo el personal, que deberán de realizar la debida planeación y </w:t>
            </w:r>
            <w:proofErr w:type="spellStart"/>
            <w:r w:rsidRPr="005A6023">
              <w:rPr>
                <w:rFonts w:ascii="Arial" w:hAnsi="Arial" w:cs="Arial"/>
                <w:sz w:val="16"/>
                <w:szCs w:val="16"/>
              </w:rPr>
              <w:t>presupuestación</w:t>
            </w:r>
            <w:proofErr w:type="spellEnd"/>
            <w:r w:rsidRPr="005A6023">
              <w:rPr>
                <w:rFonts w:ascii="Arial" w:hAnsi="Arial" w:cs="Arial"/>
                <w:sz w:val="16"/>
                <w:szCs w:val="16"/>
              </w:rPr>
              <w:t xml:space="preserve"> de sus programas y actividades en la partida correcta del clasificador del gasto</w:t>
            </w:r>
          </w:p>
        </w:tc>
        <w:tc>
          <w:tcPr>
            <w:tcW w:w="1034" w:type="pct"/>
          </w:tcPr>
          <w:p w14:paraId="2AC1B6CD" w14:textId="4E41DCB8" w:rsidR="000B61D8" w:rsidRPr="005A6023" w:rsidRDefault="007667C2" w:rsidP="007667C2">
            <w:pPr>
              <w:spacing w:line="360" w:lineRule="auto"/>
              <w:jc w:val="center"/>
              <w:rPr>
                <w:rFonts w:ascii="Arial" w:hAnsi="Arial" w:cs="Arial"/>
                <w:sz w:val="16"/>
                <w:szCs w:val="16"/>
              </w:rPr>
            </w:pPr>
            <w:r w:rsidRPr="005A6023">
              <w:rPr>
                <w:rFonts w:ascii="Arial" w:hAnsi="Arial" w:cs="Arial"/>
                <w:sz w:val="16"/>
                <w:szCs w:val="16"/>
              </w:rPr>
              <w:t>Solventada</w:t>
            </w:r>
          </w:p>
        </w:tc>
      </w:tr>
    </w:tbl>
    <w:p w14:paraId="49257FE4" w14:textId="5CF67CA4" w:rsidR="000C73A2" w:rsidRDefault="000C73A2" w:rsidP="000C73A2">
      <w:pPr>
        <w:spacing w:line="360" w:lineRule="auto"/>
        <w:ind w:right="190"/>
        <w:jc w:val="both"/>
        <w:rPr>
          <w:rFonts w:ascii="Arial" w:hAnsi="Arial" w:cs="Arial"/>
        </w:rPr>
      </w:pPr>
    </w:p>
    <w:bookmarkEnd w:id="13"/>
    <w:p w14:paraId="6424A28D" w14:textId="0F164839"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FF6E78">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Pr="00684F1A" w:rsidRDefault="00BE445E" w:rsidP="00F44933">
      <w:pPr>
        <w:tabs>
          <w:tab w:val="left" w:pos="2160"/>
        </w:tabs>
        <w:spacing w:line="360" w:lineRule="auto"/>
        <w:ind w:right="190"/>
        <w:jc w:val="both"/>
        <w:rPr>
          <w:rFonts w:ascii="Arial" w:hAnsi="Arial" w:cs="Arial"/>
        </w:rPr>
      </w:pPr>
    </w:p>
    <w:p w14:paraId="3AC06E62" w14:textId="19B41AC1" w:rsidR="00E024A3" w:rsidRPr="00684F1A" w:rsidRDefault="00E024A3" w:rsidP="00E024A3">
      <w:pPr>
        <w:spacing w:line="360" w:lineRule="auto"/>
        <w:ind w:right="190"/>
        <w:jc w:val="both"/>
        <w:rPr>
          <w:rFonts w:ascii="Arial" w:hAnsi="Arial" w:cs="Arial"/>
          <w:b/>
        </w:rPr>
      </w:pPr>
      <w:r w:rsidRPr="00E024A3">
        <w:rPr>
          <w:rFonts w:ascii="Arial" w:hAnsi="Arial" w:cs="Arial"/>
        </w:rPr>
        <w:t xml:space="preserve">El presente dictamen se emite el </w:t>
      </w:r>
      <w:r w:rsidR="00FF6E78" w:rsidRPr="00FF6E78">
        <w:rPr>
          <w:rFonts w:ascii="Arial" w:hAnsi="Arial" w:cs="Arial"/>
        </w:rPr>
        <w:t>12</w:t>
      </w:r>
      <w:r w:rsidR="00684F1A" w:rsidRPr="00FF6E78">
        <w:rPr>
          <w:rFonts w:ascii="Arial" w:hAnsi="Arial" w:cs="Arial"/>
        </w:rPr>
        <w:t xml:space="preserve"> de octubre de 2020</w:t>
      </w:r>
      <w:r w:rsidRPr="00FF6E78">
        <w:rPr>
          <w:rFonts w:ascii="Arial" w:hAnsi="Arial" w:cs="Arial"/>
        </w:rPr>
        <w:t>,</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C63FB5" w:rsidRPr="00684F1A">
        <w:rPr>
          <w:rFonts w:ascii="Arial" w:hAnsi="Arial" w:cs="Arial"/>
        </w:rPr>
        <w:t>2019</w:t>
      </w:r>
      <w:r w:rsidRPr="00684F1A">
        <w:rPr>
          <w:rFonts w:ascii="Arial" w:hAnsi="Arial" w:cs="Arial"/>
        </w:rPr>
        <w:t>,</w:t>
      </w:r>
      <w:r w:rsidRPr="00E024A3">
        <w:rPr>
          <w:rFonts w:ascii="Arial" w:hAnsi="Arial" w:cs="Arial"/>
        </w:rPr>
        <w:t xml:space="preserve"> formulados, integrados y presentados por </w:t>
      </w:r>
      <w:r w:rsidR="00C63FB5">
        <w:rPr>
          <w:rFonts w:ascii="Arial" w:hAnsi="Arial" w:cs="Arial"/>
        </w:rPr>
        <w:t>e</w:t>
      </w:r>
      <w:r w:rsidRPr="00E024A3">
        <w:rPr>
          <w:rFonts w:ascii="Arial" w:hAnsi="Arial" w:cs="Arial"/>
        </w:rPr>
        <w:t xml:space="preserve">l </w:t>
      </w:r>
      <w:r w:rsidR="00FF6E78">
        <w:rPr>
          <w:rFonts w:ascii="Arial" w:hAnsi="Arial" w:cs="Arial"/>
          <w:b/>
        </w:rPr>
        <w:t>Centro de Estudio</w:t>
      </w:r>
      <w:r w:rsidR="00C63FB5" w:rsidRPr="00684F1A">
        <w:rPr>
          <w:rFonts w:ascii="Arial" w:hAnsi="Arial" w:cs="Arial"/>
          <w:b/>
        </w:rPr>
        <w:t xml:space="preserve"> de Bachillerato Técnico “Eva Sámano de López Mateos”.</w:t>
      </w:r>
    </w:p>
    <w:p w14:paraId="03578969" w14:textId="77777777" w:rsidR="00E024A3" w:rsidRPr="00E024A3" w:rsidRDefault="00E024A3" w:rsidP="00E024A3">
      <w:pPr>
        <w:spacing w:line="360" w:lineRule="auto"/>
        <w:ind w:right="190"/>
        <w:jc w:val="both"/>
        <w:rPr>
          <w:rFonts w:ascii="Arial" w:hAnsi="Arial" w:cs="Arial"/>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4F3BABC6" w14:textId="00EA4140"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w:t>
      </w:r>
      <w:r w:rsidRPr="00E024A3">
        <w:rPr>
          <w:rFonts w:ascii="Arial" w:hAnsi="Arial" w:cs="Arial"/>
        </w:rPr>
        <w:lastRenderedPageBreak/>
        <w:t xml:space="preserve">con base en la información financiera de la Cuenta Pública presentada por la entidad fiscalizada y de cuya veracidad es responsable, no presenta errores u omisiones importantes y que están preparados con base </w:t>
      </w:r>
      <w:r w:rsidR="00184643" w:rsidRPr="00684F1A">
        <w:rPr>
          <w:rFonts w:ascii="Arial" w:hAnsi="Arial" w:cs="Arial"/>
        </w:rPr>
        <w:t>en</w:t>
      </w:r>
      <w:r w:rsidRPr="00E024A3">
        <w:rPr>
          <w:rFonts w:ascii="Arial" w:hAnsi="Arial" w:cs="Arial"/>
        </w:rPr>
        <w:t xml:space="preserve"> la normatividad de la materia y los Postulados Básicos de Contabilidad Gubernamental. </w:t>
      </w:r>
      <w:r w:rsidR="006F2AA9" w:rsidRPr="006F2AA9">
        <w:rPr>
          <w:rFonts w:ascii="Arial" w:hAnsi="Arial" w:cs="Arial"/>
        </w:rPr>
        <w:t>Al realizar sus auditorías el personal fiscalizador debe elegir y aplicar las acciones y procedimientos de fiscalización que, conforme a su competencia técnica y profesional sean apropiados para el encargo de auditoria, incluida la evaluación de los riesgos de irregularidad financiera y la materialidad en los estados contables y presupuestarios</w:t>
      </w:r>
      <w:r w:rsidRPr="00E024A3">
        <w:rPr>
          <w:rFonts w:ascii="Arial" w:hAnsi="Arial" w:cs="Arial"/>
        </w:rPr>
        <w:t xml:space="preserve">.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w:t>
      </w:r>
      <w:proofErr w:type="gramStart"/>
      <w:r w:rsidRPr="00E024A3">
        <w:rPr>
          <w:rFonts w:ascii="Arial" w:hAnsi="Arial" w:cs="Arial"/>
        </w:rPr>
        <w:t>y</w:t>
      </w:r>
      <w:proofErr w:type="gramEnd"/>
      <w:r w:rsidRPr="00E024A3">
        <w:rPr>
          <w:rFonts w:ascii="Arial" w:hAnsi="Arial" w:cs="Arial"/>
        </w:rPr>
        <w:t xml:space="preserve"> en consecuencia, se considera que la evidencia obtenida de la fiscalización proporciona una base suficiente y adecuada para emitir el siguiente dictamen de auditoría que se refiere a la muestra de los rubros revisados:</w:t>
      </w:r>
    </w:p>
    <w:p w14:paraId="3F39B507" w14:textId="77777777" w:rsidR="00E024A3" w:rsidRPr="00E024A3" w:rsidRDefault="00E024A3" w:rsidP="00E024A3">
      <w:pPr>
        <w:spacing w:line="360" w:lineRule="auto"/>
        <w:ind w:right="190"/>
        <w:jc w:val="both"/>
        <w:rPr>
          <w:rFonts w:ascii="Arial" w:hAnsi="Arial" w:cs="Arial"/>
        </w:rPr>
      </w:pPr>
    </w:p>
    <w:p w14:paraId="4A671ED3" w14:textId="70286645" w:rsidR="00E024A3" w:rsidRPr="00E024A3" w:rsidRDefault="00E024A3" w:rsidP="00E024A3">
      <w:pPr>
        <w:spacing w:line="360" w:lineRule="auto"/>
        <w:ind w:right="190"/>
        <w:jc w:val="both"/>
        <w:rPr>
          <w:rFonts w:ascii="Arial" w:hAnsi="Arial" w:cs="Arial"/>
        </w:rPr>
      </w:pPr>
      <w:r w:rsidRPr="00E024A3">
        <w:rPr>
          <w:rFonts w:ascii="Arial" w:hAnsi="Arial" w:cs="Arial"/>
        </w:rPr>
        <w:t>Con base en los resultados obtenidos en la auditoría practicada al</w:t>
      </w:r>
      <w:r w:rsidR="00C63FB5">
        <w:rPr>
          <w:rFonts w:ascii="Arial" w:hAnsi="Arial" w:cs="Arial"/>
        </w:rPr>
        <w:t xml:space="preserve"> </w:t>
      </w:r>
      <w:r w:rsidR="00FF6E78">
        <w:rPr>
          <w:rFonts w:ascii="Arial" w:hAnsi="Arial" w:cs="Arial"/>
          <w:b/>
        </w:rPr>
        <w:t>Centro de Estudio</w:t>
      </w:r>
      <w:r w:rsidR="00C63FB5" w:rsidRPr="00684F1A">
        <w:rPr>
          <w:rFonts w:ascii="Arial" w:hAnsi="Arial" w:cs="Arial"/>
          <w:b/>
        </w:rPr>
        <w:t xml:space="preserve"> de Bachillerato Técnico “Eva Sámano de López Mateos”</w:t>
      </w:r>
      <w:r w:rsidRPr="00684F1A">
        <w:rPr>
          <w:rFonts w:ascii="Arial" w:hAnsi="Arial" w:cs="Arial"/>
          <w:b/>
        </w:rPr>
        <w:t>,</w:t>
      </w:r>
      <w:r w:rsidRPr="00E024A3">
        <w:rPr>
          <w:rFonts w:ascii="Arial" w:hAnsi="Arial" w:cs="Arial"/>
          <w:b/>
        </w:rPr>
        <w:t xml:space="preserve"> </w:t>
      </w:r>
      <w:r w:rsidRPr="00E024A3">
        <w:rPr>
          <w:rFonts w:ascii="Arial" w:hAnsi="Arial" w:cs="Arial"/>
        </w:rPr>
        <w:t xml:space="preserve">número </w:t>
      </w:r>
      <w:r w:rsidR="00C63FB5" w:rsidRPr="00F74253">
        <w:rPr>
          <w:rFonts w:ascii="Arial" w:hAnsi="Arial" w:cs="Arial"/>
          <w:b/>
        </w:rPr>
        <w:t>19-AEMF-D-GOB-022-042</w:t>
      </w:r>
      <w:r w:rsidR="00C63FB5">
        <w:rPr>
          <w:rFonts w:ascii="Arial" w:hAnsi="Arial" w:cs="Arial"/>
        </w:rPr>
        <w:t>,</w:t>
      </w:r>
      <w:r w:rsidR="00C63FB5" w:rsidRPr="00C63FB5">
        <w:rPr>
          <w:rFonts w:ascii="Arial" w:hAnsi="Arial" w:cs="Arial"/>
        </w:rPr>
        <w:t xml:space="preserve"> </w:t>
      </w:r>
      <w:r w:rsidRPr="00E024A3">
        <w:rPr>
          <w:rFonts w:ascii="Arial" w:hAnsi="Arial" w:cs="Arial"/>
        </w:rPr>
        <w:t>denominada</w:t>
      </w:r>
      <w:r w:rsidR="00E54E9F">
        <w:rPr>
          <w:rFonts w:ascii="Arial" w:hAnsi="Arial" w:cs="Arial"/>
        </w:rPr>
        <w:t xml:space="preserve"> </w:t>
      </w:r>
      <w:r w:rsidR="00F74253" w:rsidRPr="00684F1A">
        <w:rPr>
          <w:rFonts w:ascii="Arial" w:hAnsi="Arial" w:cs="Arial"/>
        </w:rPr>
        <w:t>“</w:t>
      </w:r>
      <w:r w:rsidR="00E54E9F" w:rsidRPr="00684F1A">
        <w:rPr>
          <w:rFonts w:ascii="Arial" w:hAnsi="Arial" w:cs="Arial"/>
        </w:rPr>
        <w:t>Auditoría de Cumplimiento Financiero de Ingresos y Otros Beneficios”</w:t>
      </w:r>
      <w:r w:rsidRPr="00684F1A">
        <w:rPr>
          <w:rFonts w:ascii="Arial" w:hAnsi="Arial" w:cs="Arial"/>
        </w:rPr>
        <w:t>,</w:t>
      </w:r>
      <w:r w:rsidRPr="00E024A3">
        <w:rPr>
          <w:rFonts w:ascii="Arial" w:hAnsi="Arial" w:cs="Arial"/>
        </w:rPr>
        <w:t xml:space="preserve"> cuyo objetivo fue </w:t>
      </w:r>
      <w:r w:rsidR="00684F1A">
        <w:rPr>
          <w:rFonts w:ascii="Arial" w:hAnsi="Arial" w:cs="Arial"/>
        </w:rPr>
        <w:t>f</w:t>
      </w:r>
      <w:r w:rsidR="00684F1A" w:rsidRPr="00684F1A">
        <w:rPr>
          <w:rFonts w:ascii="Arial" w:hAnsi="Arial" w:cs="Arial"/>
        </w:rPr>
        <w:t>iscalizar la gestión financiera para comprobar el cumplimiento de la dispuesto en la Ley de Ingresos</w:t>
      </w:r>
      <w:r w:rsidR="00AC3824">
        <w:rPr>
          <w:rFonts w:ascii="Arial" w:hAnsi="Arial" w:cs="Arial"/>
        </w:rPr>
        <w:t xml:space="preserve"> del Estado de Quintana Roo, para el Ejercicio Fiscal 2019</w:t>
      </w:r>
      <w:r w:rsidR="00684F1A" w:rsidRPr="00684F1A">
        <w:rPr>
          <w:rFonts w:ascii="Arial" w:hAnsi="Arial" w:cs="Arial"/>
        </w:rPr>
        <w:t xml:space="preserve"> y demás disposiciones legales aplicables, en cuanto a sus ingresos públicos, incluyendo la revisión del manejo, custodia y la aplicación de recursos públicos estatales y propios, así como la demás información financiera, contable, patrimonial, presupuestaria y programática, conforme a las disposiciones aplicables </w:t>
      </w:r>
      <w:r w:rsidR="00684F1A">
        <w:rPr>
          <w:rFonts w:ascii="Arial" w:hAnsi="Arial" w:cs="Arial"/>
        </w:rPr>
        <w:t>para verificar que el presupuesto asignado al</w:t>
      </w:r>
      <w:r w:rsidR="00684F1A" w:rsidRPr="00684F1A">
        <w:rPr>
          <w:rFonts w:ascii="Arial" w:hAnsi="Arial" w:cs="Arial"/>
        </w:rPr>
        <w:t xml:space="preserve"> </w:t>
      </w:r>
      <w:r w:rsidR="007D3D21">
        <w:rPr>
          <w:rFonts w:ascii="Arial" w:hAnsi="Arial" w:cs="Arial"/>
          <w:b/>
        </w:rPr>
        <w:t>Centro de Estudio</w:t>
      </w:r>
      <w:r w:rsidR="00684F1A" w:rsidRPr="00684F1A">
        <w:rPr>
          <w:rFonts w:ascii="Arial" w:hAnsi="Arial" w:cs="Arial"/>
          <w:b/>
        </w:rPr>
        <w:t xml:space="preserve"> de Bachillerato Técnico “Eva Sámano de López Mateos”</w:t>
      </w:r>
      <w:r w:rsidR="00684F1A">
        <w:rPr>
          <w:rFonts w:ascii="Arial" w:hAnsi="Arial" w:cs="Arial"/>
        </w:rPr>
        <w:t xml:space="preserve">, </w:t>
      </w:r>
      <w:r w:rsidRPr="00E024A3">
        <w:rPr>
          <w:rFonts w:ascii="Arial" w:hAnsi="Arial" w:cs="Arial"/>
        </w:rPr>
        <w:t xml:space="preserve">se haya ejercido y registrado conforme a los montos aprobados, y específicamente, respecto de la muestra auditada señalada en el apartado relativo al </w:t>
      </w:r>
      <w:r w:rsidRPr="00E024A3">
        <w:rPr>
          <w:rFonts w:ascii="Arial" w:hAnsi="Arial" w:cs="Arial"/>
        </w:rPr>
        <w:lastRenderedPageBreak/>
        <w:t xml:space="preserve">alcance, en nuestra opinión se concluye que en términos generales, </w:t>
      </w:r>
      <w:r w:rsidR="009E65DC">
        <w:rPr>
          <w:rFonts w:ascii="Arial" w:hAnsi="Arial" w:cs="Arial"/>
        </w:rPr>
        <w:t>el</w:t>
      </w:r>
      <w:r w:rsidR="00F74253" w:rsidRPr="00F74253">
        <w:t xml:space="preserve"> </w:t>
      </w:r>
      <w:r w:rsidR="007D3D21">
        <w:rPr>
          <w:rFonts w:ascii="Arial" w:hAnsi="Arial" w:cs="Arial"/>
          <w:b/>
        </w:rPr>
        <w:t>Centro de Estudio</w:t>
      </w:r>
      <w:r w:rsidR="00F74253" w:rsidRPr="00684F1A">
        <w:rPr>
          <w:rFonts w:ascii="Arial" w:hAnsi="Arial" w:cs="Arial"/>
          <w:b/>
        </w:rPr>
        <w:t xml:space="preserve"> de Bachillerato Técnico “Eva Sámano de López Mateos”</w:t>
      </w:r>
      <w:r w:rsidR="00F74253" w:rsidRPr="00F74253">
        <w:rPr>
          <w:rFonts w:ascii="Arial" w:hAnsi="Arial" w:cs="Arial"/>
        </w:rPr>
        <w:t xml:space="preserve">. </w:t>
      </w:r>
      <w:r w:rsidRPr="00E024A3">
        <w:rPr>
          <w:rFonts w:ascii="Arial" w:hAnsi="Arial" w:cs="Arial"/>
        </w:rPr>
        <w:t>cumplió con las disposiciones legales y normativas que son aplicables en la materia</w:t>
      </w:r>
      <w:r w:rsidR="00684F1A">
        <w:rPr>
          <w:rFonts w:ascii="Arial" w:hAnsi="Arial" w:cs="Arial"/>
        </w:rPr>
        <w:t>.</w:t>
      </w:r>
    </w:p>
    <w:p w14:paraId="0125A59B" w14:textId="6B779AF1" w:rsidR="00E024A3" w:rsidRPr="00E024A3" w:rsidRDefault="00E024A3" w:rsidP="00E024A3">
      <w:pPr>
        <w:spacing w:line="360" w:lineRule="auto"/>
        <w:ind w:right="190"/>
        <w:jc w:val="both"/>
        <w:rPr>
          <w:rFonts w:ascii="Arial" w:hAnsi="Arial" w:cs="Arial"/>
          <w:bCs/>
        </w:rPr>
      </w:pPr>
    </w:p>
    <w:p w14:paraId="1C4EE215" w14:textId="5FE554CA"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Con base en los resultados obtenidos en la auditoría practicada al </w:t>
      </w:r>
      <w:r w:rsidR="007D3D21">
        <w:rPr>
          <w:rFonts w:ascii="Arial" w:hAnsi="Arial" w:cs="Arial"/>
          <w:b/>
        </w:rPr>
        <w:t>Centro de Estudio</w:t>
      </w:r>
      <w:r w:rsidR="00F74253" w:rsidRPr="00DB2270">
        <w:rPr>
          <w:rFonts w:ascii="Arial" w:hAnsi="Arial" w:cs="Arial"/>
          <w:b/>
        </w:rPr>
        <w:t xml:space="preserve"> de Bachillerato Técnico “Eva Sámano de López Mateos”</w:t>
      </w:r>
      <w:r w:rsidR="00F74253" w:rsidRPr="00DB2270">
        <w:rPr>
          <w:rFonts w:ascii="Arial" w:hAnsi="Arial" w:cs="Arial"/>
        </w:rPr>
        <w:t>,</w:t>
      </w:r>
      <w:r w:rsidR="00F74253" w:rsidRPr="00F74253">
        <w:rPr>
          <w:rFonts w:ascii="Arial" w:hAnsi="Arial" w:cs="Arial"/>
        </w:rPr>
        <w:t xml:space="preserve"> </w:t>
      </w:r>
      <w:r w:rsidRPr="00E024A3">
        <w:rPr>
          <w:rFonts w:ascii="Arial" w:hAnsi="Arial" w:cs="Arial"/>
        </w:rPr>
        <w:t xml:space="preserve">número </w:t>
      </w:r>
      <w:r w:rsidR="00F74253" w:rsidRPr="00DB2270">
        <w:rPr>
          <w:rFonts w:ascii="Arial" w:hAnsi="Arial" w:cs="Arial"/>
          <w:b/>
        </w:rPr>
        <w:t>19-AEMF-D-GOB-022-043</w:t>
      </w:r>
      <w:r w:rsidR="009E65DC">
        <w:rPr>
          <w:rFonts w:ascii="Arial" w:hAnsi="Arial" w:cs="Arial"/>
        </w:rPr>
        <w:t xml:space="preserve">, </w:t>
      </w:r>
      <w:r w:rsidRPr="00E024A3">
        <w:rPr>
          <w:rFonts w:ascii="Arial" w:hAnsi="Arial" w:cs="Arial"/>
        </w:rPr>
        <w:t xml:space="preserve">denominada </w:t>
      </w:r>
      <w:r w:rsidR="009E65DC">
        <w:rPr>
          <w:rFonts w:ascii="Arial" w:hAnsi="Arial" w:cs="Arial"/>
        </w:rPr>
        <w:t>“</w:t>
      </w:r>
      <w:r w:rsidR="009E65DC" w:rsidRPr="009E65DC">
        <w:rPr>
          <w:rFonts w:ascii="Arial" w:hAnsi="Arial" w:cs="Arial"/>
        </w:rPr>
        <w:t>Auditoría de Cumplimiento Financiero de Gastos y Otras Pérdidas”</w:t>
      </w:r>
      <w:r w:rsidRPr="00E024A3">
        <w:rPr>
          <w:rFonts w:ascii="Arial" w:hAnsi="Arial" w:cs="Arial"/>
        </w:rPr>
        <w:t xml:space="preserve">, cuyo objetivo fue </w:t>
      </w:r>
      <w:r w:rsidR="00DB2270">
        <w:rPr>
          <w:rFonts w:ascii="Arial" w:hAnsi="Arial" w:cs="Arial"/>
        </w:rPr>
        <w:t>f</w:t>
      </w:r>
      <w:r w:rsidR="00684F1A" w:rsidRPr="00684F1A">
        <w:rPr>
          <w:rFonts w:ascii="Arial" w:hAnsi="Arial" w:cs="Arial"/>
        </w:rPr>
        <w:t>iscalizar la gestión financiera para comprobar el cumplimiento de la dispuesto en el Presupuesto de Egresos</w:t>
      </w:r>
      <w:r w:rsidR="004163CE">
        <w:rPr>
          <w:rFonts w:ascii="Arial" w:hAnsi="Arial" w:cs="Arial"/>
        </w:rPr>
        <w:t xml:space="preserve"> del Gobierno del Estado de Quintana Roo, para el Ejercicio Fiscal 2019</w:t>
      </w:r>
      <w:r w:rsidR="00684F1A" w:rsidRPr="00684F1A">
        <w:rPr>
          <w:rFonts w:ascii="Arial" w:hAnsi="Arial" w:cs="Arial"/>
        </w:rPr>
        <w:t xml:space="preserve"> y demás disposiciones legales aplicables, en cuanto a sus gastos públicos, incluyendo la revisión del manejo, custodia y la aplicación de recursos públicos estatales y propios, así como la demás información financiera, contable, patrimonial, presupuestaria y programática, conforme a las disposiciones aplicables del </w:t>
      </w:r>
      <w:r w:rsidR="007D3D21">
        <w:rPr>
          <w:rFonts w:ascii="Arial" w:hAnsi="Arial" w:cs="Arial"/>
          <w:b/>
        </w:rPr>
        <w:t>Centro de Estudio</w:t>
      </w:r>
      <w:r w:rsidR="00684F1A" w:rsidRPr="00DB2270">
        <w:rPr>
          <w:rFonts w:ascii="Arial" w:hAnsi="Arial" w:cs="Arial"/>
          <w:b/>
        </w:rPr>
        <w:t xml:space="preserve"> de Bachillerato Técnico “Eva Sámano de López Mateos”</w:t>
      </w:r>
      <w:r w:rsidRPr="00E024A3">
        <w:rPr>
          <w:rFonts w:ascii="Arial" w:hAnsi="Arial" w:cs="Arial"/>
        </w:rPr>
        <w:t xml:space="preserve"> para verificar que el presupuesto a</w:t>
      </w:r>
      <w:r w:rsidR="009E65DC">
        <w:rPr>
          <w:rFonts w:ascii="Arial" w:hAnsi="Arial" w:cs="Arial"/>
        </w:rPr>
        <w:t>signado a</w:t>
      </w:r>
      <w:r w:rsidRPr="00E024A3">
        <w:rPr>
          <w:rFonts w:ascii="Arial" w:hAnsi="Arial" w:cs="Arial"/>
        </w:rPr>
        <w:t xml:space="preserve">l </w:t>
      </w:r>
      <w:r w:rsidR="007D3D21">
        <w:rPr>
          <w:rFonts w:ascii="Arial" w:hAnsi="Arial" w:cs="Arial"/>
          <w:b/>
        </w:rPr>
        <w:t>Centro de Estudio</w:t>
      </w:r>
      <w:r w:rsidR="009E65DC" w:rsidRPr="00DB2270">
        <w:rPr>
          <w:rFonts w:ascii="Arial" w:hAnsi="Arial" w:cs="Arial"/>
          <w:b/>
        </w:rPr>
        <w:t xml:space="preserve"> de Bachillerato Técnico “Eva Sámano de López Mateos”</w:t>
      </w:r>
      <w:r w:rsidRPr="00DB2270">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w:t>
      </w:r>
      <w:r w:rsidR="009E65DC" w:rsidRPr="00DB2270">
        <w:rPr>
          <w:rFonts w:ascii="Arial" w:hAnsi="Arial" w:cs="Arial"/>
        </w:rPr>
        <w:t>e</w:t>
      </w:r>
      <w:r w:rsidRPr="00DB2270">
        <w:rPr>
          <w:rFonts w:ascii="Arial" w:hAnsi="Arial" w:cs="Arial"/>
        </w:rPr>
        <w:t xml:space="preserve">l </w:t>
      </w:r>
      <w:r w:rsidR="007D3D21">
        <w:rPr>
          <w:rFonts w:ascii="Arial" w:hAnsi="Arial" w:cs="Arial"/>
          <w:b/>
        </w:rPr>
        <w:t>Centro de Estudio</w:t>
      </w:r>
      <w:r w:rsidR="009E65DC" w:rsidRPr="00DB2270">
        <w:rPr>
          <w:rFonts w:ascii="Arial" w:hAnsi="Arial" w:cs="Arial"/>
          <w:b/>
        </w:rPr>
        <w:t xml:space="preserve"> de Bachillerato Técnico “Eva Sámano de López Mateos”</w:t>
      </w:r>
      <w:r w:rsidR="009E65DC" w:rsidRPr="009E65DC">
        <w:rPr>
          <w:rFonts w:ascii="Arial" w:hAnsi="Arial" w:cs="Arial"/>
        </w:rPr>
        <w:t xml:space="preserve"> </w:t>
      </w:r>
      <w:r w:rsidRPr="00E024A3">
        <w:rPr>
          <w:rFonts w:ascii="Arial" w:hAnsi="Arial" w:cs="Arial"/>
        </w:rPr>
        <w:t>cumplió con las disposiciones legales y normativas que son aplicables en la materia</w:t>
      </w:r>
      <w:r w:rsidR="007D3D21">
        <w:rPr>
          <w:rFonts w:ascii="Arial" w:hAnsi="Arial" w:cs="Arial"/>
        </w:rPr>
        <w:t>, excepto por</w:t>
      </w:r>
      <w:r w:rsidR="009A6BBA">
        <w:rPr>
          <w:rFonts w:ascii="Arial" w:hAnsi="Arial" w:cs="Arial"/>
        </w:rPr>
        <w:t xml:space="preserve"> el pliego</w:t>
      </w:r>
      <w:r w:rsidR="00DB2270">
        <w:rPr>
          <w:rFonts w:ascii="Arial" w:hAnsi="Arial" w:cs="Arial"/>
        </w:rPr>
        <w:t xml:space="preserve"> de observaciones emitidos en el punto </w:t>
      </w:r>
      <w:r w:rsidR="007D3D21">
        <w:rPr>
          <w:rFonts w:ascii="Arial" w:hAnsi="Arial" w:cs="Arial"/>
        </w:rPr>
        <w:t>I</w:t>
      </w:r>
      <w:r w:rsidR="00DB2270">
        <w:rPr>
          <w:rFonts w:ascii="Arial" w:hAnsi="Arial" w:cs="Arial"/>
        </w:rPr>
        <w:t>I.3 apartado B.</w:t>
      </w:r>
    </w:p>
    <w:p w14:paraId="58D60EDD" w14:textId="0E68D496" w:rsidR="00E024A3" w:rsidRDefault="00E024A3" w:rsidP="00E024A3">
      <w:pPr>
        <w:spacing w:line="360" w:lineRule="auto"/>
        <w:ind w:right="190"/>
        <w:jc w:val="both"/>
        <w:rPr>
          <w:rFonts w:ascii="Arial" w:hAnsi="Arial" w:cs="Arial"/>
        </w:rPr>
      </w:pPr>
    </w:p>
    <w:p w14:paraId="66B03B8F" w14:textId="403B398F" w:rsidR="007D3D21" w:rsidRDefault="007D3D21" w:rsidP="00E024A3">
      <w:pPr>
        <w:spacing w:line="360" w:lineRule="auto"/>
        <w:ind w:right="190"/>
        <w:jc w:val="both"/>
        <w:rPr>
          <w:rFonts w:ascii="Arial" w:hAnsi="Arial" w:cs="Arial"/>
        </w:rPr>
      </w:pPr>
      <w:r w:rsidRPr="007D3D21">
        <w:rPr>
          <w:rFonts w:ascii="Arial" w:hAnsi="Arial" w:cs="Arial"/>
        </w:rPr>
        <w:t xml:space="preserve">Las acciones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su justificación y aclaración, realizando las </w:t>
      </w:r>
      <w:r w:rsidRPr="007D3D21">
        <w:rPr>
          <w:rFonts w:ascii="Arial" w:hAnsi="Arial" w:cs="Arial"/>
        </w:rPr>
        <w:lastRenderedPageBreak/>
        <w:t>consideraciones pertinentes de acuerdo a la Ley de Fiscalización y Rendición de Cuentas del Estado de Quintana Roo.</w:t>
      </w:r>
    </w:p>
    <w:p w14:paraId="64FF5A61" w14:textId="77777777" w:rsidR="007D3D21" w:rsidRPr="00E024A3" w:rsidRDefault="007D3D21" w:rsidP="00E024A3">
      <w:pPr>
        <w:spacing w:line="360" w:lineRule="auto"/>
        <w:ind w:right="190"/>
        <w:jc w:val="both"/>
        <w:rPr>
          <w:rFonts w:ascii="Arial" w:hAnsi="Arial" w:cs="Arial"/>
        </w:rPr>
      </w:pPr>
    </w:p>
    <w:p w14:paraId="0C17C3F8" w14:textId="77777777" w:rsidR="00E024A3" w:rsidRPr="00E024A3" w:rsidRDefault="00E024A3" w:rsidP="00E024A3">
      <w:pPr>
        <w:spacing w:line="360" w:lineRule="auto"/>
        <w:ind w:right="190"/>
        <w:jc w:val="both"/>
        <w:rPr>
          <w:rFonts w:ascii="Arial" w:hAnsi="Arial" w:cs="Arial"/>
        </w:rPr>
      </w:pPr>
    </w:p>
    <w:p w14:paraId="1006D778" w14:textId="61425731" w:rsidR="00E024A3" w:rsidRDefault="00E024A3" w:rsidP="00E024A3">
      <w:pPr>
        <w:spacing w:line="360" w:lineRule="auto"/>
        <w:ind w:right="190"/>
        <w:jc w:val="both"/>
        <w:rPr>
          <w:rFonts w:ascii="Arial" w:hAnsi="Arial" w:cs="Arial"/>
        </w:rPr>
      </w:pPr>
    </w:p>
    <w:p w14:paraId="4917CCF0" w14:textId="77777777" w:rsidR="00DB2270" w:rsidRPr="00E024A3" w:rsidRDefault="00DB2270"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0FE7CE49"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2CF0A91F" w14:textId="65F7B9B2" w:rsidR="00CD66A3" w:rsidRDefault="009E65DC" w:rsidP="00B93F1F">
      <w:pPr>
        <w:spacing w:line="360" w:lineRule="auto"/>
        <w:ind w:right="190"/>
        <w:jc w:val="center"/>
        <w:rPr>
          <w:rFonts w:ascii="Arial" w:hAnsi="Arial" w:cs="Arial"/>
          <w:b/>
        </w:rPr>
      </w:pPr>
      <w:r w:rsidRPr="009E65DC">
        <w:rPr>
          <w:rFonts w:ascii="Arial" w:hAnsi="Arial" w:cs="Arial"/>
          <w:b/>
        </w:rPr>
        <w:t xml:space="preserve">L.C.C. MANUEL PALACIOS HERRERA </w:t>
      </w:r>
    </w:p>
    <w:p w14:paraId="2209D421" w14:textId="31F8EB52" w:rsidR="00612C0C" w:rsidRDefault="00612C0C" w:rsidP="00CD66A3">
      <w:pPr>
        <w:spacing w:line="360" w:lineRule="auto"/>
        <w:ind w:right="190"/>
        <w:jc w:val="both"/>
        <w:rPr>
          <w:rFonts w:ascii="Arial" w:hAnsi="Arial" w:cs="Arial"/>
        </w:rPr>
      </w:pPr>
    </w:p>
    <w:p w14:paraId="7BC35DF6" w14:textId="77777777" w:rsidR="000410F7" w:rsidRDefault="000410F7" w:rsidP="00CD66A3">
      <w:pPr>
        <w:spacing w:line="360" w:lineRule="auto"/>
        <w:ind w:right="190"/>
        <w:jc w:val="both"/>
        <w:rPr>
          <w:rFonts w:ascii="Arial" w:hAnsi="Arial" w:cs="Arial"/>
        </w:rPr>
      </w:pPr>
    </w:p>
    <w:sectPr w:rsidR="000410F7" w:rsidSect="000F5895">
      <w:headerReference w:type="default" r:id="rId8"/>
      <w:footerReference w:type="even" r:id="rId9"/>
      <w:footerReference w:type="default" r:id="rId10"/>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65EE2" w14:textId="77777777" w:rsidR="005610AA" w:rsidRDefault="005610AA">
      <w:r>
        <w:separator/>
      </w:r>
    </w:p>
  </w:endnote>
  <w:endnote w:type="continuationSeparator" w:id="0">
    <w:p w14:paraId="7B8CE556" w14:textId="77777777" w:rsidR="005610AA" w:rsidRDefault="005610AA">
      <w:r>
        <w:continuationSeparator/>
      </w:r>
    </w:p>
  </w:endnote>
  <w:endnote w:type="continuationNotice" w:id="1">
    <w:p w14:paraId="2EA896FD" w14:textId="77777777" w:rsidR="005610AA" w:rsidRDefault="005610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F70A" w14:textId="77777777" w:rsidR="005610AA" w:rsidRDefault="005610AA">
    <w:pPr>
      <w:pStyle w:val="Piedepgina"/>
    </w:pPr>
  </w:p>
  <w:p w14:paraId="48EC363F" w14:textId="77777777" w:rsidR="005610AA" w:rsidRDefault="005610A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ayout w:type="fixed"/>
      <w:tblLook w:val="04A0" w:firstRow="1" w:lastRow="0" w:firstColumn="1" w:lastColumn="0" w:noHBand="0" w:noVBand="1"/>
    </w:tblPr>
    <w:tblGrid>
      <w:gridCol w:w="9688"/>
    </w:tblGrid>
    <w:tr w:rsidR="005610AA" w:rsidRPr="00D875E2" w14:paraId="4AB64A37" w14:textId="77777777" w:rsidTr="00BD0CBC">
      <w:trPr>
        <w:trHeight w:val="344"/>
      </w:trPr>
      <w:tc>
        <w:tcPr>
          <w:tcW w:w="9688" w:type="dxa"/>
          <w:shd w:val="clear" w:color="auto" w:fill="auto"/>
        </w:tcPr>
        <w:p w14:paraId="478B6BE0" w14:textId="77777777" w:rsidR="005610AA" w:rsidRPr="00D875E2" w:rsidRDefault="005610AA" w:rsidP="008532E7">
          <w:pPr>
            <w:rPr>
              <w:rStyle w:val="nfasis"/>
              <w:i w:val="0"/>
              <w:iCs w:val="0"/>
            </w:rPr>
          </w:pPr>
        </w:p>
      </w:tc>
    </w:tr>
  </w:tbl>
  <w:p w14:paraId="4E49F1A7" w14:textId="55DE2B66" w:rsidR="005610AA" w:rsidRPr="00880D13" w:rsidRDefault="005610AA"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EE7726">
      <w:rPr>
        <w:rFonts w:ascii="Arial" w:hAnsi="Arial" w:cs="Arial"/>
        <w:b/>
        <w:bCs/>
        <w:noProof/>
        <w:sz w:val="18"/>
        <w:szCs w:val="18"/>
        <w:lang w:val="es-ES"/>
      </w:rPr>
      <w:t>22</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EE7726">
      <w:rPr>
        <w:rFonts w:ascii="Arial" w:hAnsi="Arial" w:cs="Arial"/>
        <w:b/>
        <w:bCs/>
        <w:noProof/>
        <w:sz w:val="18"/>
        <w:szCs w:val="18"/>
        <w:lang w:val="es-ES"/>
      </w:rPr>
      <w:t>27</w:t>
    </w:r>
    <w:r>
      <w:rPr>
        <w:rFonts w:ascii="Arial" w:hAnsi="Arial" w:cs="Arial"/>
        <w:b/>
        <w:bCs/>
        <w:sz w:val="18"/>
        <w:szCs w:val="18"/>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42182" w14:textId="77777777" w:rsidR="005610AA" w:rsidRDefault="005610AA">
      <w:r>
        <w:separator/>
      </w:r>
    </w:p>
  </w:footnote>
  <w:footnote w:type="continuationSeparator" w:id="0">
    <w:p w14:paraId="16989CFD" w14:textId="77777777" w:rsidR="005610AA" w:rsidRDefault="005610AA">
      <w:r>
        <w:continuationSeparator/>
      </w:r>
    </w:p>
  </w:footnote>
  <w:footnote w:type="continuationNotice" w:id="1">
    <w:p w14:paraId="4C976EF7" w14:textId="77777777" w:rsidR="005610AA" w:rsidRDefault="005610A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4A0" w:firstRow="1" w:lastRow="0" w:firstColumn="1" w:lastColumn="0" w:noHBand="0" w:noVBand="1"/>
    </w:tblPr>
    <w:tblGrid>
      <w:gridCol w:w="2086"/>
      <w:gridCol w:w="5540"/>
      <w:gridCol w:w="2062"/>
    </w:tblGrid>
    <w:tr w:rsidR="005610AA" w:rsidRPr="006F757C" w14:paraId="1C70C49D" w14:textId="77777777" w:rsidTr="00BE00B1">
      <w:tc>
        <w:tcPr>
          <w:tcW w:w="2086" w:type="dxa"/>
          <w:vAlign w:val="center"/>
        </w:tcPr>
        <w:p w14:paraId="0C20FB24" w14:textId="77777777" w:rsidR="005610AA" w:rsidRPr="00CF3DF4" w:rsidRDefault="005610AA" w:rsidP="003C2FE7">
          <w:pPr>
            <w:tabs>
              <w:tab w:val="center" w:pos="4419"/>
              <w:tab w:val="right" w:pos="8838"/>
            </w:tabs>
            <w:jc w:val="center"/>
            <w:rPr>
              <w:rFonts w:ascii="Arial" w:hAnsi="Arial" w:cs="Arial"/>
              <w:noProof/>
              <w:sz w:val="18"/>
              <w:szCs w:val="18"/>
              <w:lang w:eastAsia="es-MX"/>
            </w:rPr>
          </w:pPr>
        </w:p>
      </w:tc>
      <w:tc>
        <w:tcPr>
          <w:tcW w:w="5540" w:type="dxa"/>
          <w:vAlign w:val="center"/>
        </w:tcPr>
        <w:p w14:paraId="684F3A5D" w14:textId="77777777" w:rsidR="005610AA" w:rsidRPr="00CF3DF4" w:rsidRDefault="005610AA" w:rsidP="003C2FE7">
          <w:pPr>
            <w:tabs>
              <w:tab w:val="center" w:pos="4419"/>
              <w:tab w:val="right" w:pos="8838"/>
            </w:tabs>
            <w:jc w:val="center"/>
            <w:rPr>
              <w:rFonts w:ascii="Arial" w:hAnsi="Arial" w:cs="Arial"/>
              <w:sz w:val="18"/>
              <w:szCs w:val="18"/>
            </w:rPr>
          </w:pPr>
        </w:p>
      </w:tc>
      <w:tc>
        <w:tcPr>
          <w:tcW w:w="2062" w:type="dxa"/>
          <w:vAlign w:val="center"/>
        </w:tcPr>
        <w:p w14:paraId="427EFB05" w14:textId="4429B466" w:rsidR="005610AA" w:rsidRPr="00207E4F" w:rsidRDefault="005610AA" w:rsidP="00207E4F">
          <w:pPr>
            <w:tabs>
              <w:tab w:val="center" w:pos="4419"/>
              <w:tab w:val="right" w:pos="8838"/>
            </w:tabs>
            <w:jc w:val="right"/>
            <w:rPr>
              <w:rFonts w:ascii="Arial" w:hAnsi="Arial" w:cs="Arial"/>
              <w:noProof/>
              <w:sz w:val="16"/>
              <w:szCs w:val="16"/>
              <w:highlight w:val="magenta"/>
              <w:lang w:eastAsia="es-MX"/>
            </w:rPr>
          </w:pPr>
        </w:p>
      </w:tc>
    </w:tr>
    <w:tr w:rsidR="005610AA" w:rsidRPr="003316E8" w14:paraId="49BEFB96" w14:textId="77777777" w:rsidTr="00BE00B1">
      <w:tc>
        <w:tcPr>
          <w:tcW w:w="2086" w:type="dxa"/>
          <w:vAlign w:val="center"/>
          <w:hideMark/>
        </w:tcPr>
        <w:p w14:paraId="2D336DB0" w14:textId="0B5ECC88" w:rsidR="005610AA" w:rsidRPr="003316E8" w:rsidRDefault="005610AA" w:rsidP="003C2FE7">
          <w:pPr>
            <w:tabs>
              <w:tab w:val="center" w:pos="4419"/>
              <w:tab w:val="right" w:pos="8838"/>
            </w:tabs>
            <w:jc w:val="center"/>
          </w:pPr>
          <w:r>
            <w:rPr>
              <w:noProof/>
              <w:lang w:eastAsia="es-MX"/>
            </w:rPr>
            <w:drawing>
              <wp:inline distT="0" distB="0" distL="0" distR="0" wp14:anchorId="4ED93707" wp14:editId="474B2B99">
                <wp:extent cx="885825" cy="1231240"/>
                <wp:effectExtent l="0" t="0" r="0" b="762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540" w:type="dxa"/>
          <w:vAlign w:val="center"/>
          <w:hideMark/>
        </w:tcPr>
        <w:p w14:paraId="2903CAB0" w14:textId="77777777" w:rsidR="005610AA" w:rsidRDefault="005610AA" w:rsidP="003C2FE7">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14:paraId="11837BEF" w14:textId="77777777" w:rsidR="005610AA" w:rsidRPr="003316E8" w:rsidRDefault="005610AA" w:rsidP="003C2FE7">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62" w:type="dxa"/>
          <w:vAlign w:val="center"/>
          <w:hideMark/>
        </w:tcPr>
        <w:p w14:paraId="7C3649ED" w14:textId="77777777" w:rsidR="005610AA" w:rsidRPr="003316E8" w:rsidRDefault="005610AA"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DC8F6AB" wp14:editId="11ABBABE">
                <wp:extent cx="1200150" cy="1190625"/>
                <wp:effectExtent l="0" t="0" r="0" b="0"/>
                <wp:docPr id="24" name="Imagen 2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5610AA" w:rsidRPr="003316E8" w14:paraId="7D2EED08" w14:textId="77777777" w:rsidTr="00BE00B1">
      <w:tc>
        <w:tcPr>
          <w:tcW w:w="2086" w:type="dxa"/>
          <w:tcBorders>
            <w:top w:val="nil"/>
            <w:left w:val="nil"/>
            <w:bottom w:val="thinThickSmallGap" w:sz="24" w:space="0" w:color="auto"/>
            <w:right w:val="nil"/>
          </w:tcBorders>
        </w:tcPr>
        <w:p w14:paraId="3EC69850" w14:textId="77777777" w:rsidR="005610AA" w:rsidRPr="003316E8" w:rsidRDefault="005610AA" w:rsidP="003C2FE7">
          <w:pPr>
            <w:tabs>
              <w:tab w:val="center" w:pos="4419"/>
              <w:tab w:val="right" w:pos="8838"/>
            </w:tabs>
            <w:rPr>
              <w:sz w:val="10"/>
            </w:rPr>
          </w:pPr>
        </w:p>
      </w:tc>
      <w:tc>
        <w:tcPr>
          <w:tcW w:w="5540" w:type="dxa"/>
          <w:tcBorders>
            <w:top w:val="nil"/>
            <w:left w:val="nil"/>
            <w:bottom w:val="thinThickSmallGap" w:sz="24" w:space="0" w:color="auto"/>
            <w:right w:val="nil"/>
          </w:tcBorders>
        </w:tcPr>
        <w:p w14:paraId="63CE0156" w14:textId="77777777" w:rsidR="005610AA" w:rsidRPr="003316E8" w:rsidRDefault="005610AA" w:rsidP="003C2FE7">
          <w:pPr>
            <w:tabs>
              <w:tab w:val="center" w:pos="4419"/>
              <w:tab w:val="right" w:pos="8838"/>
            </w:tabs>
            <w:rPr>
              <w:sz w:val="10"/>
            </w:rPr>
          </w:pPr>
        </w:p>
      </w:tc>
      <w:tc>
        <w:tcPr>
          <w:tcW w:w="2062" w:type="dxa"/>
          <w:tcBorders>
            <w:top w:val="nil"/>
            <w:left w:val="nil"/>
            <w:bottom w:val="thinThickSmallGap" w:sz="24" w:space="0" w:color="auto"/>
            <w:right w:val="nil"/>
          </w:tcBorders>
        </w:tcPr>
        <w:p w14:paraId="71163CFF" w14:textId="77777777" w:rsidR="005610AA" w:rsidRPr="003316E8" w:rsidRDefault="005610AA" w:rsidP="003C2FE7">
          <w:pPr>
            <w:tabs>
              <w:tab w:val="center" w:pos="4419"/>
              <w:tab w:val="right" w:pos="8838"/>
            </w:tabs>
            <w:rPr>
              <w:sz w:val="10"/>
            </w:rPr>
          </w:pPr>
        </w:p>
      </w:tc>
    </w:tr>
  </w:tbl>
  <w:p w14:paraId="2A9CFF26" w14:textId="77777777" w:rsidR="005610AA" w:rsidRPr="003C2FE7" w:rsidRDefault="005610AA">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0"/>
  </w:num>
  <w:num w:numId="4">
    <w:abstractNumId w:val="10"/>
  </w:num>
  <w:num w:numId="5">
    <w:abstractNumId w:val="16"/>
  </w:num>
  <w:num w:numId="6">
    <w:abstractNumId w:val="7"/>
  </w:num>
  <w:num w:numId="7">
    <w:abstractNumId w:val="15"/>
  </w:num>
  <w:num w:numId="8">
    <w:abstractNumId w:val="9"/>
  </w:num>
  <w:num w:numId="9">
    <w:abstractNumId w:val="17"/>
  </w:num>
  <w:num w:numId="10">
    <w:abstractNumId w:val="2"/>
  </w:num>
  <w:num w:numId="11">
    <w:abstractNumId w:val="18"/>
  </w:num>
  <w:num w:numId="12">
    <w:abstractNumId w:val="1"/>
  </w:num>
  <w:num w:numId="13">
    <w:abstractNumId w:val="3"/>
  </w:num>
  <w:num w:numId="14">
    <w:abstractNumId w:val="8"/>
  </w:num>
  <w:num w:numId="15">
    <w:abstractNumId w:val="12"/>
  </w:num>
  <w:num w:numId="16">
    <w:abstractNumId w:val="11"/>
  </w:num>
  <w:num w:numId="17">
    <w:abstractNumId w:val="14"/>
  </w:num>
  <w:num w:numId="18">
    <w:abstractNumId w:val="13"/>
  </w:num>
  <w:num w:numId="1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10072"/>
    <w:rsid w:val="000100C5"/>
    <w:rsid w:val="0001029E"/>
    <w:rsid w:val="000103C4"/>
    <w:rsid w:val="00010E6C"/>
    <w:rsid w:val="0001109F"/>
    <w:rsid w:val="00011CA9"/>
    <w:rsid w:val="00011D74"/>
    <w:rsid w:val="00012525"/>
    <w:rsid w:val="00012581"/>
    <w:rsid w:val="0001279C"/>
    <w:rsid w:val="000128B6"/>
    <w:rsid w:val="00012E98"/>
    <w:rsid w:val="00013BFE"/>
    <w:rsid w:val="00013F4B"/>
    <w:rsid w:val="000140E6"/>
    <w:rsid w:val="000140F1"/>
    <w:rsid w:val="00014361"/>
    <w:rsid w:val="00014368"/>
    <w:rsid w:val="00014398"/>
    <w:rsid w:val="000143A1"/>
    <w:rsid w:val="000148C8"/>
    <w:rsid w:val="00014A28"/>
    <w:rsid w:val="00014E52"/>
    <w:rsid w:val="00014ED2"/>
    <w:rsid w:val="0001571C"/>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920"/>
    <w:rsid w:val="0003204A"/>
    <w:rsid w:val="000321D6"/>
    <w:rsid w:val="000324E1"/>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120"/>
    <w:rsid w:val="00060AE7"/>
    <w:rsid w:val="00060E1E"/>
    <w:rsid w:val="00061C2B"/>
    <w:rsid w:val="00064058"/>
    <w:rsid w:val="00064144"/>
    <w:rsid w:val="0006428B"/>
    <w:rsid w:val="00064432"/>
    <w:rsid w:val="000647FB"/>
    <w:rsid w:val="00064EE1"/>
    <w:rsid w:val="00065140"/>
    <w:rsid w:val="00065327"/>
    <w:rsid w:val="00065379"/>
    <w:rsid w:val="00065A7B"/>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C4E"/>
    <w:rsid w:val="00087E9E"/>
    <w:rsid w:val="00090887"/>
    <w:rsid w:val="00090A66"/>
    <w:rsid w:val="0009110D"/>
    <w:rsid w:val="0009130B"/>
    <w:rsid w:val="000916DC"/>
    <w:rsid w:val="00091A4F"/>
    <w:rsid w:val="00092589"/>
    <w:rsid w:val="00093095"/>
    <w:rsid w:val="000940C3"/>
    <w:rsid w:val="00094410"/>
    <w:rsid w:val="00094921"/>
    <w:rsid w:val="00094BA5"/>
    <w:rsid w:val="000968B9"/>
    <w:rsid w:val="00096C51"/>
    <w:rsid w:val="00097EC4"/>
    <w:rsid w:val="00097F6F"/>
    <w:rsid w:val="000A0868"/>
    <w:rsid w:val="000A0F24"/>
    <w:rsid w:val="000A18B8"/>
    <w:rsid w:val="000A1D70"/>
    <w:rsid w:val="000A1E1D"/>
    <w:rsid w:val="000A1F88"/>
    <w:rsid w:val="000A260C"/>
    <w:rsid w:val="000A29D2"/>
    <w:rsid w:val="000A29D3"/>
    <w:rsid w:val="000A3114"/>
    <w:rsid w:val="000A472A"/>
    <w:rsid w:val="000A56E4"/>
    <w:rsid w:val="000A5A85"/>
    <w:rsid w:val="000A5B90"/>
    <w:rsid w:val="000A6101"/>
    <w:rsid w:val="000A6356"/>
    <w:rsid w:val="000A6BDF"/>
    <w:rsid w:val="000A794D"/>
    <w:rsid w:val="000A7AED"/>
    <w:rsid w:val="000A7F82"/>
    <w:rsid w:val="000B03DD"/>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1D8"/>
    <w:rsid w:val="000B6260"/>
    <w:rsid w:val="000B699C"/>
    <w:rsid w:val="000B6ACF"/>
    <w:rsid w:val="000B7DEE"/>
    <w:rsid w:val="000B7E22"/>
    <w:rsid w:val="000C0253"/>
    <w:rsid w:val="000C02B3"/>
    <w:rsid w:val="000C068E"/>
    <w:rsid w:val="000C1659"/>
    <w:rsid w:val="000C203E"/>
    <w:rsid w:val="000C2128"/>
    <w:rsid w:val="000C30B5"/>
    <w:rsid w:val="000C30E3"/>
    <w:rsid w:val="000C3114"/>
    <w:rsid w:val="000C34A4"/>
    <w:rsid w:val="000C37EA"/>
    <w:rsid w:val="000C39EC"/>
    <w:rsid w:val="000C3B55"/>
    <w:rsid w:val="000C3C71"/>
    <w:rsid w:val="000C469D"/>
    <w:rsid w:val="000C4CDC"/>
    <w:rsid w:val="000C4D24"/>
    <w:rsid w:val="000C55F3"/>
    <w:rsid w:val="000C5F66"/>
    <w:rsid w:val="000C5FEB"/>
    <w:rsid w:val="000C5FF6"/>
    <w:rsid w:val="000C6079"/>
    <w:rsid w:val="000C62B1"/>
    <w:rsid w:val="000C6583"/>
    <w:rsid w:val="000C7289"/>
    <w:rsid w:val="000C73A2"/>
    <w:rsid w:val="000C795B"/>
    <w:rsid w:val="000C7F4F"/>
    <w:rsid w:val="000D0648"/>
    <w:rsid w:val="000D1221"/>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708"/>
    <w:rsid w:val="000E191A"/>
    <w:rsid w:val="000E2B05"/>
    <w:rsid w:val="000E3086"/>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AD"/>
    <w:rsid w:val="00105FBD"/>
    <w:rsid w:val="001061EE"/>
    <w:rsid w:val="00106645"/>
    <w:rsid w:val="001066B1"/>
    <w:rsid w:val="00106FE1"/>
    <w:rsid w:val="001075DF"/>
    <w:rsid w:val="001077CD"/>
    <w:rsid w:val="001077FF"/>
    <w:rsid w:val="00107A27"/>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308CE"/>
    <w:rsid w:val="00130F12"/>
    <w:rsid w:val="001315B1"/>
    <w:rsid w:val="00131A86"/>
    <w:rsid w:val="00131D23"/>
    <w:rsid w:val="00131E37"/>
    <w:rsid w:val="00131F8F"/>
    <w:rsid w:val="00131FA6"/>
    <w:rsid w:val="00131FE6"/>
    <w:rsid w:val="001328A5"/>
    <w:rsid w:val="00133431"/>
    <w:rsid w:val="001337A2"/>
    <w:rsid w:val="001337C0"/>
    <w:rsid w:val="001337F7"/>
    <w:rsid w:val="00134690"/>
    <w:rsid w:val="00134D2A"/>
    <w:rsid w:val="00134FD5"/>
    <w:rsid w:val="00135F57"/>
    <w:rsid w:val="0013639E"/>
    <w:rsid w:val="00137DA4"/>
    <w:rsid w:val="0014030E"/>
    <w:rsid w:val="00140585"/>
    <w:rsid w:val="0014093C"/>
    <w:rsid w:val="0014161A"/>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3A35"/>
    <w:rsid w:val="00173FE4"/>
    <w:rsid w:val="00174072"/>
    <w:rsid w:val="00174853"/>
    <w:rsid w:val="00174AF9"/>
    <w:rsid w:val="0017545C"/>
    <w:rsid w:val="00175B99"/>
    <w:rsid w:val="00175E39"/>
    <w:rsid w:val="00175F7E"/>
    <w:rsid w:val="001775AF"/>
    <w:rsid w:val="00177D30"/>
    <w:rsid w:val="00177E0A"/>
    <w:rsid w:val="001800C9"/>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5AA"/>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5958"/>
    <w:rsid w:val="001C6696"/>
    <w:rsid w:val="001C6BD1"/>
    <w:rsid w:val="001C6D85"/>
    <w:rsid w:val="001C72B2"/>
    <w:rsid w:val="001C751C"/>
    <w:rsid w:val="001C772F"/>
    <w:rsid w:val="001C7BF2"/>
    <w:rsid w:val="001C7E6C"/>
    <w:rsid w:val="001D0B82"/>
    <w:rsid w:val="001D173E"/>
    <w:rsid w:val="001D1AD0"/>
    <w:rsid w:val="001D1BAA"/>
    <w:rsid w:val="001D1E07"/>
    <w:rsid w:val="001D27B2"/>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1FE2"/>
    <w:rsid w:val="00202093"/>
    <w:rsid w:val="002023E9"/>
    <w:rsid w:val="0020277B"/>
    <w:rsid w:val="00202E9E"/>
    <w:rsid w:val="00203D16"/>
    <w:rsid w:val="00204414"/>
    <w:rsid w:val="0020449E"/>
    <w:rsid w:val="00204FE0"/>
    <w:rsid w:val="00205597"/>
    <w:rsid w:val="002058FF"/>
    <w:rsid w:val="00205A22"/>
    <w:rsid w:val="00206241"/>
    <w:rsid w:val="00206A76"/>
    <w:rsid w:val="00206AD7"/>
    <w:rsid w:val="00207946"/>
    <w:rsid w:val="00207E4F"/>
    <w:rsid w:val="00207F9B"/>
    <w:rsid w:val="002103EC"/>
    <w:rsid w:val="00210584"/>
    <w:rsid w:val="00210586"/>
    <w:rsid w:val="00210D49"/>
    <w:rsid w:val="00210D81"/>
    <w:rsid w:val="00210FC8"/>
    <w:rsid w:val="002115C7"/>
    <w:rsid w:val="00212705"/>
    <w:rsid w:val="002128DC"/>
    <w:rsid w:val="00212E90"/>
    <w:rsid w:val="002130DC"/>
    <w:rsid w:val="0021326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258"/>
    <w:rsid w:val="00241DB3"/>
    <w:rsid w:val="00242687"/>
    <w:rsid w:val="00242974"/>
    <w:rsid w:val="00242DFD"/>
    <w:rsid w:val="00242FEB"/>
    <w:rsid w:val="002438C1"/>
    <w:rsid w:val="002439A3"/>
    <w:rsid w:val="002439D7"/>
    <w:rsid w:val="00244640"/>
    <w:rsid w:val="0024492B"/>
    <w:rsid w:val="00245361"/>
    <w:rsid w:val="002458F0"/>
    <w:rsid w:val="00245F74"/>
    <w:rsid w:val="002462CB"/>
    <w:rsid w:val="0024665F"/>
    <w:rsid w:val="00246DF6"/>
    <w:rsid w:val="002474D9"/>
    <w:rsid w:val="002475E2"/>
    <w:rsid w:val="0024760B"/>
    <w:rsid w:val="0024778D"/>
    <w:rsid w:val="00247F60"/>
    <w:rsid w:val="00250C00"/>
    <w:rsid w:val="002511BA"/>
    <w:rsid w:val="00251F55"/>
    <w:rsid w:val="0025242D"/>
    <w:rsid w:val="0025287D"/>
    <w:rsid w:val="002528D5"/>
    <w:rsid w:val="0025308E"/>
    <w:rsid w:val="00253707"/>
    <w:rsid w:val="00253EAF"/>
    <w:rsid w:val="0025410A"/>
    <w:rsid w:val="00254FFF"/>
    <w:rsid w:val="0025545B"/>
    <w:rsid w:val="0025587D"/>
    <w:rsid w:val="002559E8"/>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252"/>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A36"/>
    <w:rsid w:val="002E378F"/>
    <w:rsid w:val="002E46E0"/>
    <w:rsid w:val="002E491C"/>
    <w:rsid w:val="002E4D20"/>
    <w:rsid w:val="002E4FC1"/>
    <w:rsid w:val="002E539F"/>
    <w:rsid w:val="002E5E90"/>
    <w:rsid w:val="002E5F5F"/>
    <w:rsid w:val="002E60A0"/>
    <w:rsid w:val="002E69B6"/>
    <w:rsid w:val="002E7274"/>
    <w:rsid w:val="002E7E58"/>
    <w:rsid w:val="002F07A2"/>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77E"/>
    <w:rsid w:val="00302C52"/>
    <w:rsid w:val="00303429"/>
    <w:rsid w:val="00303809"/>
    <w:rsid w:val="00303B1B"/>
    <w:rsid w:val="00303EC4"/>
    <w:rsid w:val="003041B5"/>
    <w:rsid w:val="0030445D"/>
    <w:rsid w:val="003048C5"/>
    <w:rsid w:val="00304F59"/>
    <w:rsid w:val="0030536B"/>
    <w:rsid w:val="00306329"/>
    <w:rsid w:val="00306360"/>
    <w:rsid w:val="00306470"/>
    <w:rsid w:val="00306B1C"/>
    <w:rsid w:val="00307224"/>
    <w:rsid w:val="003075E0"/>
    <w:rsid w:val="003103D7"/>
    <w:rsid w:val="00310537"/>
    <w:rsid w:val="0031062A"/>
    <w:rsid w:val="00310E18"/>
    <w:rsid w:val="00311191"/>
    <w:rsid w:val="00311477"/>
    <w:rsid w:val="003119FF"/>
    <w:rsid w:val="00311F6E"/>
    <w:rsid w:val="003120E2"/>
    <w:rsid w:val="003123A5"/>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06B"/>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5DAE"/>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690"/>
    <w:rsid w:val="003466B0"/>
    <w:rsid w:val="0034703E"/>
    <w:rsid w:val="003475CE"/>
    <w:rsid w:val="0035031B"/>
    <w:rsid w:val="003506AD"/>
    <w:rsid w:val="003506BE"/>
    <w:rsid w:val="003529FF"/>
    <w:rsid w:val="00352B28"/>
    <w:rsid w:val="003531A5"/>
    <w:rsid w:val="0035325F"/>
    <w:rsid w:val="00353346"/>
    <w:rsid w:val="00353ED5"/>
    <w:rsid w:val="00353FBF"/>
    <w:rsid w:val="0035431E"/>
    <w:rsid w:val="003545D5"/>
    <w:rsid w:val="0035461A"/>
    <w:rsid w:val="00354621"/>
    <w:rsid w:val="00354B5D"/>
    <w:rsid w:val="00354B96"/>
    <w:rsid w:val="00354CEE"/>
    <w:rsid w:val="00355278"/>
    <w:rsid w:val="0035557C"/>
    <w:rsid w:val="00355743"/>
    <w:rsid w:val="00356468"/>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2594"/>
    <w:rsid w:val="00372AAB"/>
    <w:rsid w:val="00372D37"/>
    <w:rsid w:val="00373456"/>
    <w:rsid w:val="003735BE"/>
    <w:rsid w:val="00373AD8"/>
    <w:rsid w:val="00373ADF"/>
    <w:rsid w:val="0037446E"/>
    <w:rsid w:val="00374AB5"/>
    <w:rsid w:val="00375E7E"/>
    <w:rsid w:val="00376488"/>
    <w:rsid w:val="003767E1"/>
    <w:rsid w:val="003768B4"/>
    <w:rsid w:val="00377523"/>
    <w:rsid w:val="0037786A"/>
    <w:rsid w:val="00377A0D"/>
    <w:rsid w:val="00377D85"/>
    <w:rsid w:val="00381636"/>
    <w:rsid w:val="003816B6"/>
    <w:rsid w:val="00381CDE"/>
    <w:rsid w:val="003820AE"/>
    <w:rsid w:val="00382B20"/>
    <w:rsid w:val="00383035"/>
    <w:rsid w:val="003831EA"/>
    <w:rsid w:val="0038410B"/>
    <w:rsid w:val="003848AE"/>
    <w:rsid w:val="00384FB5"/>
    <w:rsid w:val="003855AF"/>
    <w:rsid w:val="00385BD6"/>
    <w:rsid w:val="00385E14"/>
    <w:rsid w:val="003861BE"/>
    <w:rsid w:val="00386833"/>
    <w:rsid w:val="0038687A"/>
    <w:rsid w:val="00386B0A"/>
    <w:rsid w:val="00386E5B"/>
    <w:rsid w:val="00387538"/>
    <w:rsid w:val="0039013D"/>
    <w:rsid w:val="00391349"/>
    <w:rsid w:val="0039137C"/>
    <w:rsid w:val="00391811"/>
    <w:rsid w:val="003919CA"/>
    <w:rsid w:val="00391B50"/>
    <w:rsid w:val="00391CA7"/>
    <w:rsid w:val="00391ECB"/>
    <w:rsid w:val="00391F2C"/>
    <w:rsid w:val="00392BD7"/>
    <w:rsid w:val="00393345"/>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1966"/>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BEF"/>
    <w:rsid w:val="003F4DBC"/>
    <w:rsid w:val="003F5C00"/>
    <w:rsid w:val="003F694F"/>
    <w:rsid w:val="003F6DB4"/>
    <w:rsid w:val="003F713B"/>
    <w:rsid w:val="003F7421"/>
    <w:rsid w:val="003F7596"/>
    <w:rsid w:val="00400B70"/>
    <w:rsid w:val="00400EF4"/>
    <w:rsid w:val="00401020"/>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3CE"/>
    <w:rsid w:val="00416461"/>
    <w:rsid w:val="00416E7D"/>
    <w:rsid w:val="00417875"/>
    <w:rsid w:val="00417A61"/>
    <w:rsid w:val="00417D5E"/>
    <w:rsid w:val="00420184"/>
    <w:rsid w:val="004211CC"/>
    <w:rsid w:val="004216DC"/>
    <w:rsid w:val="00422116"/>
    <w:rsid w:val="0042221C"/>
    <w:rsid w:val="0042253D"/>
    <w:rsid w:val="00423028"/>
    <w:rsid w:val="004234F8"/>
    <w:rsid w:val="004236D9"/>
    <w:rsid w:val="00424116"/>
    <w:rsid w:val="004242F4"/>
    <w:rsid w:val="0042438F"/>
    <w:rsid w:val="0042451A"/>
    <w:rsid w:val="00424650"/>
    <w:rsid w:val="00424B0B"/>
    <w:rsid w:val="00425646"/>
    <w:rsid w:val="00426049"/>
    <w:rsid w:val="00426116"/>
    <w:rsid w:val="004264EA"/>
    <w:rsid w:val="00430423"/>
    <w:rsid w:val="004307A4"/>
    <w:rsid w:val="004309AE"/>
    <w:rsid w:val="004319EE"/>
    <w:rsid w:val="00431C03"/>
    <w:rsid w:val="0043203B"/>
    <w:rsid w:val="00432621"/>
    <w:rsid w:val="00432AA4"/>
    <w:rsid w:val="00432E7F"/>
    <w:rsid w:val="00433754"/>
    <w:rsid w:val="004339E3"/>
    <w:rsid w:val="00434A8F"/>
    <w:rsid w:val="004350DC"/>
    <w:rsid w:val="004357D8"/>
    <w:rsid w:val="00435AC6"/>
    <w:rsid w:val="00435DDA"/>
    <w:rsid w:val="00436074"/>
    <w:rsid w:val="00437062"/>
    <w:rsid w:val="004375E6"/>
    <w:rsid w:val="00437E6D"/>
    <w:rsid w:val="0044017A"/>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301"/>
    <w:rsid w:val="004659D2"/>
    <w:rsid w:val="00465C62"/>
    <w:rsid w:val="0046694F"/>
    <w:rsid w:val="0046696E"/>
    <w:rsid w:val="004669D7"/>
    <w:rsid w:val="00467222"/>
    <w:rsid w:val="00467840"/>
    <w:rsid w:val="00470172"/>
    <w:rsid w:val="004703C7"/>
    <w:rsid w:val="00470789"/>
    <w:rsid w:val="004707A5"/>
    <w:rsid w:val="00470831"/>
    <w:rsid w:val="004710B4"/>
    <w:rsid w:val="00472DEC"/>
    <w:rsid w:val="00473923"/>
    <w:rsid w:val="00473B1A"/>
    <w:rsid w:val="00474122"/>
    <w:rsid w:val="0047460F"/>
    <w:rsid w:val="00474DE6"/>
    <w:rsid w:val="0047509C"/>
    <w:rsid w:val="00475BDB"/>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8F1"/>
    <w:rsid w:val="00484A28"/>
    <w:rsid w:val="00484B74"/>
    <w:rsid w:val="00484BFA"/>
    <w:rsid w:val="00484D5F"/>
    <w:rsid w:val="0048557F"/>
    <w:rsid w:val="004857A7"/>
    <w:rsid w:val="00485962"/>
    <w:rsid w:val="004865E7"/>
    <w:rsid w:val="0048697E"/>
    <w:rsid w:val="00486F8E"/>
    <w:rsid w:val="00487614"/>
    <w:rsid w:val="00487A0C"/>
    <w:rsid w:val="00490AC6"/>
    <w:rsid w:val="00490F0E"/>
    <w:rsid w:val="0049112B"/>
    <w:rsid w:val="00491677"/>
    <w:rsid w:val="00491E14"/>
    <w:rsid w:val="0049235A"/>
    <w:rsid w:val="00493994"/>
    <w:rsid w:val="004946CD"/>
    <w:rsid w:val="00495105"/>
    <w:rsid w:val="004958DB"/>
    <w:rsid w:val="004958FA"/>
    <w:rsid w:val="00495956"/>
    <w:rsid w:val="00496A01"/>
    <w:rsid w:val="00496BC4"/>
    <w:rsid w:val="00497037"/>
    <w:rsid w:val="00497B2E"/>
    <w:rsid w:val="004A009C"/>
    <w:rsid w:val="004A0B36"/>
    <w:rsid w:val="004A1313"/>
    <w:rsid w:val="004A13C4"/>
    <w:rsid w:val="004A2C01"/>
    <w:rsid w:val="004A320C"/>
    <w:rsid w:val="004A349E"/>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0F54"/>
    <w:rsid w:val="004C119F"/>
    <w:rsid w:val="004C17A2"/>
    <w:rsid w:val="004C1EE1"/>
    <w:rsid w:val="004C248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14A"/>
    <w:rsid w:val="004E7CF0"/>
    <w:rsid w:val="004E7DBD"/>
    <w:rsid w:val="004F00D0"/>
    <w:rsid w:val="004F0191"/>
    <w:rsid w:val="004F01A7"/>
    <w:rsid w:val="004F08BD"/>
    <w:rsid w:val="004F1BC6"/>
    <w:rsid w:val="004F1C5D"/>
    <w:rsid w:val="004F1F4A"/>
    <w:rsid w:val="004F1F7F"/>
    <w:rsid w:val="004F25D4"/>
    <w:rsid w:val="004F2717"/>
    <w:rsid w:val="004F2B0C"/>
    <w:rsid w:val="004F2B8F"/>
    <w:rsid w:val="004F2B9A"/>
    <w:rsid w:val="004F2C74"/>
    <w:rsid w:val="004F3F96"/>
    <w:rsid w:val="004F4621"/>
    <w:rsid w:val="004F4899"/>
    <w:rsid w:val="004F49DF"/>
    <w:rsid w:val="004F49F0"/>
    <w:rsid w:val="004F4A12"/>
    <w:rsid w:val="004F4FF4"/>
    <w:rsid w:val="004F5D78"/>
    <w:rsid w:val="004F60A1"/>
    <w:rsid w:val="004F6B21"/>
    <w:rsid w:val="004F7AEF"/>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BA9"/>
    <w:rsid w:val="00507FC3"/>
    <w:rsid w:val="00510190"/>
    <w:rsid w:val="00510682"/>
    <w:rsid w:val="0051077D"/>
    <w:rsid w:val="00510D82"/>
    <w:rsid w:val="00511182"/>
    <w:rsid w:val="005115F2"/>
    <w:rsid w:val="00511E87"/>
    <w:rsid w:val="00511FAD"/>
    <w:rsid w:val="005130DF"/>
    <w:rsid w:val="00513D93"/>
    <w:rsid w:val="00513DB5"/>
    <w:rsid w:val="00514A86"/>
    <w:rsid w:val="00514B25"/>
    <w:rsid w:val="0051565C"/>
    <w:rsid w:val="00515671"/>
    <w:rsid w:val="00515675"/>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6F2"/>
    <w:rsid w:val="005217B0"/>
    <w:rsid w:val="005229E6"/>
    <w:rsid w:val="00522ECD"/>
    <w:rsid w:val="00522FD8"/>
    <w:rsid w:val="00523466"/>
    <w:rsid w:val="005246E8"/>
    <w:rsid w:val="00524C66"/>
    <w:rsid w:val="00524C8A"/>
    <w:rsid w:val="005254B8"/>
    <w:rsid w:val="0052594E"/>
    <w:rsid w:val="00526004"/>
    <w:rsid w:val="00526A4B"/>
    <w:rsid w:val="00526BBD"/>
    <w:rsid w:val="00526F59"/>
    <w:rsid w:val="005270EB"/>
    <w:rsid w:val="005273D2"/>
    <w:rsid w:val="005274CB"/>
    <w:rsid w:val="00527C61"/>
    <w:rsid w:val="00527D75"/>
    <w:rsid w:val="0053047E"/>
    <w:rsid w:val="00530527"/>
    <w:rsid w:val="00530E66"/>
    <w:rsid w:val="00531052"/>
    <w:rsid w:val="005313D9"/>
    <w:rsid w:val="00531A3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91"/>
    <w:rsid w:val="00550288"/>
    <w:rsid w:val="0055041B"/>
    <w:rsid w:val="00551059"/>
    <w:rsid w:val="0055184C"/>
    <w:rsid w:val="00551B40"/>
    <w:rsid w:val="00551E47"/>
    <w:rsid w:val="00552F09"/>
    <w:rsid w:val="00552FEE"/>
    <w:rsid w:val="005530FC"/>
    <w:rsid w:val="00554450"/>
    <w:rsid w:val="00554C86"/>
    <w:rsid w:val="00554D29"/>
    <w:rsid w:val="00555BAE"/>
    <w:rsid w:val="00556314"/>
    <w:rsid w:val="005564AC"/>
    <w:rsid w:val="0055725E"/>
    <w:rsid w:val="005574AE"/>
    <w:rsid w:val="00560C76"/>
    <w:rsid w:val="005610AA"/>
    <w:rsid w:val="005610F9"/>
    <w:rsid w:val="00561201"/>
    <w:rsid w:val="00561220"/>
    <w:rsid w:val="005615EE"/>
    <w:rsid w:val="00561826"/>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701AD"/>
    <w:rsid w:val="00571E3C"/>
    <w:rsid w:val="005727B2"/>
    <w:rsid w:val="00572B42"/>
    <w:rsid w:val="00572B51"/>
    <w:rsid w:val="005735C2"/>
    <w:rsid w:val="005747A4"/>
    <w:rsid w:val="0057497A"/>
    <w:rsid w:val="0057500B"/>
    <w:rsid w:val="00576976"/>
    <w:rsid w:val="00576FE9"/>
    <w:rsid w:val="0057765A"/>
    <w:rsid w:val="005778CA"/>
    <w:rsid w:val="00580231"/>
    <w:rsid w:val="0058231E"/>
    <w:rsid w:val="0058307D"/>
    <w:rsid w:val="00584606"/>
    <w:rsid w:val="00584B24"/>
    <w:rsid w:val="00585174"/>
    <w:rsid w:val="0058517C"/>
    <w:rsid w:val="00585B9F"/>
    <w:rsid w:val="00585FE1"/>
    <w:rsid w:val="0058609C"/>
    <w:rsid w:val="00586348"/>
    <w:rsid w:val="00586712"/>
    <w:rsid w:val="00586941"/>
    <w:rsid w:val="00586987"/>
    <w:rsid w:val="00586A31"/>
    <w:rsid w:val="00587585"/>
    <w:rsid w:val="0058791A"/>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6023"/>
    <w:rsid w:val="005A603D"/>
    <w:rsid w:val="005A60BF"/>
    <w:rsid w:val="005A6A37"/>
    <w:rsid w:val="005A7895"/>
    <w:rsid w:val="005A789B"/>
    <w:rsid w:val="005A7A37"/>
    <w:rsid w:val="005A7D84"/>
    <w:rsid w:val="005B00B3"/>
    <w:rsid w:val="005B02F8"/>
    <w:rsid w:val="005B0358"/>
    <w:rsid w:val="005B04B7"/>
    <w:rsid w:val="005B0673"/>
    <w:rsid w:val="005B0BE7"/>
    <w:rsid w:val="005B1C01"/>
    <w:rsid w:val="005B2644"/>
    <w:rsid w:val="005B2786"/>
    <w:rsid w:val="005B28EB"/>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29A"/>
    <w:rsid w:val="00617006"/>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FA1"/>
    <w:rsid w:val="00670BE9"/>
    <w:rsid w:val="00670F27"/>
    <w:rsid w:val="00671517"/>
    <w:rsid w:val="00671867"/>
    <w:rsid w:val="006719BE"/>
    <w:rsid w:val="0067225C"/>
    <w:rsid w:val="00673653"/>
    <w:rsid w:val="00673658"/>
    <w:rsid w:val="00673A8F"/>
    <w:rsid w:val="00673DF6"/>
    <w:rsid w:val="00673E4A"/>
    <w:rsid w:val="00674747"/>
    <w:rsid w:val="00674798"/>
    <w:rsid w:val="00674DD0"/>
    <w:rsid w:val="00674F1A"/>
    <w:rsid w:val="006751C8"/>
    <w:rsid w:val="00675996"/>
    <w:rsid w:val="00675A34"/>
    <w:rsid w:val="00675F09"/>
    <w:rsid w:val="00676AAB"/>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4F1A"/>
    <w:rsid w:val="00685A4C"/>
    <w:rsid w:val="00685E97"/>
    <w:rsid w:val="006865D0"/>
    <w:rsid w:val="00687192"/>
    <w:rsid w:val="006873AC"/>
    <w:rsid w:val="006875A6"/>
    <w:rsid w:val="00687ED8"/>
    <w:rsid w:val="00687EE4"/>
    <w:rsid w:val="006900BC"/>
    <w:rsid w:val="006908C1"/>
    <w:rsid w:val="00690DB9"/>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5A"/>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11B8"/>
    <w:rsid w:val="006B18A7"/>
    <w:rsid w:val="006B1B99"/>
    <w:rsid w:val="006B1C59"/>
    <w:rsid w:val="006B1DDA"/>
    <w:rsid w:val="006B2A58"/>
    <w:rsid w:val="006B31F7"/>
    <w:rsid w:val="006B45BF"/>
    <w:rsid w:val="006B4674"/>
    <w:rsid w:val="006B4AC7"/>
    <w:rsid w:val="006B50CA"/>
    <w:rsid w:val="006B52CB"/>
    <w:rsid w:val="006B5546"/>
    <w:rsid w:val="006B5612"/>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5EE8"/>
    <w:rsid w:val="006E6420"/>
    <w:rsid w:val="006E6686"/>
    <w:rsid w:val="006E6C8E"/>
    <w:rsid w:val="006E6F45"/>
    <w:rsid w:val="006E71DC"/>
    <w:rsid w:val="006E77B2"/>
    <w:rsid w:val="006E7F65"/>
    <w:rsid w:val="006F0591"/>
    <w:rsid w:val="006F06EE"/>
    <w:rsid w:val="006F07ED"/>
    <w:rsid w:val="006F1274"/>
    <w:rsid w:val="006F17F2"/>
    <w:rsid w:val="006F18E1"/>
    <w:rsid w:val="006F1BA2"/>
    <w:rsid w:val="006F2438"/>
    <w:rsid w:val="006F2571"/>
    <w:rsid w:val="006F2921"/>
    <w:rsid w:val="006F2A93"/>
    <w:rsid w:val="006F2AA9"/>
    <w:rsid w:val="006F2E84"/>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B94"/>
    <w:rsid w:val="007170EA"/>
    <w:rsid w:val="0071754F"/>
    <w:rsid w:val="0071785A"/>
    <w:rsid w:val="00717AB3"/>
    <w:rsid w:val="00717C82"/>
    <w:rsid w:val="00720F3D"/>
    <w:rsid w:val="007211FA"/>
    <w:rsid w:val="007224C4"/>
    <w:rsid w:val="007224FE"/>
    <w:rsid w:val="00723244"/>
    <w:rsid w:val="0072337E"/>
    <w:rsid w:val="00723ABD"/>
    <w:rsid w:val="007241DA"/>
    <w:rsid w:val="00724848"/>
    <w:rsid w:val="00724895"/>
    <w:rsid w:val="00724FF6"/>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36B"/>
    <w:rsid w:val="00737474"/>
    <w:rsid w:val="00737596"/>
    <w:rsid w:val="00737872"/>
    <w:rsid w:val="00737BF6"/>
    <w:rsid w:val="00740F84"/>
    <w:rsid w:val="0074113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8B4"/>
    <w:rsid w:val="00751BCD"/>
    <w:rsid w:val="00752330"/>
    <w:rsid w:val="00753FC2"/>
    <w:rsid w:val="00754531"/>
    <w:rsid w:val="00754603"/>
    <w:rsid w:val="007547CB"/>
    <w:rsid w:val="00754A47"/>
    <w:rsid w:val="00754B61"/>
    <w:rsid w:val="00755717"/>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3E2"/>
    <w:rsid w:val="00762E19"/>
    <w:rsid w:val="00762F06"/>
    <w:rsid w:val="00762FD4"/>
    <w:rsid w:val="0076390E"/>
    <w:rsid w:val="00763B7A"/>
    <w:rsid w:val="00764871"/>
    <w:rsid w:val="007648C8"/>
    <w:rsid w:val="00764D06"/>
    <w:rsid w:val="007657B7"/>
    <w:rsid w:val="00765817"/>
    <w:rsid w:val="007660D4"/>
    <w:rsid w:val="00766281"/>
    <w:rsid w:val="0076652B"/>
    <w:rsid w:val="007667C2"/>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730A"/>
    <w:rsid w:val="007774AA"/>
    <w:rsid w:val="007806B5"/>
    <w:rsid w:val="00781FDE"/>
    <w:rsid w:val="0078216F"/>
    <w:rsid w:val="00782194"/>
    <w:rsid w:val="007827FE"/>
    <w:rsid w:val="0078359B"/>
    <w:rsid w:val="00785371"/>
    <w:rsid w:val="0078549C"/>
    <w:rsid w:val="007866C2"/>
    <w:rsid w:val="00786732"/>
    <w:rsid w:val="00786C6B"/>
    <w:rsid w:val="00786F2B"/>
    <w:rsid w:val="00787B69"/>
    <w:rsid w:val="00787CD2"/>
    <w:rsid w:val="00787FEE"/>
    <w:rsid w:val="00790486"/>
    <w:rsid w:val="007908FB"/>
    <w:rsid w:val="00790BAD"/>
    <w:rsid w:val="00791380"/>
    <w:rsid w:val="00791443"/>
    <w:rsid w:val="007914A7"/>
    <w:rsid w:val="007915C7"/>
    <w:rsid w:val="00791872"/>
    <w:rsid w:val="00793875"/>
    <w:rsid w:val="00793E40"/>
    <w:rsid w:val="007946AD"/>
    <w:rsid w:val="00794BD9"/>
    <w:rsid w:val="00795648"/>
    <w:rsid w:val="0079702A"/>
    <w:rsid w:val="00797AC6"/>
    <w:rsid w:val="00797B43"/>
    <w:rsid w:val="007A021F"/>
    <w:rsid w:val="007A02EE"/>
    <w:rsid w:val="007A0FEF"/>
    <w:rsid w:val="007A1ADA"/>
    <w:rsid w:val="007A1CC9"/>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3D21"/>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FB"/>
    <w:rsid w:val="007E7D8F"/>
    <w:rsid w:val="007E7F29"/>
    <w:rsid w:val="007F0284"/>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641"/>
    <w:rsid w:val="008027E7"/>
    <w:rsid w:val="0080283E"/>
    <w:rsid w:val="00802D6B"/>
    <w:rsid w:val="00803091"/>
    <w:rsid w:val="00805769"/>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35"/>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591"/>
    <w:rsid w:val="00845B1A"/>
    <w:rsid w:val="008466E4"/>
    <w:rsid w:val="00846D9D"/>
    <w:rsid w:val="00846F25"/>
    <w:rsid w:val="008472F8"/>
    <w:rsid w:val="00847348"/>
    <w:rsid w:val="008476A2"/>
    <w:rsid w:val="008478DC"/>
    <w:rsid w:val="00847CCF"/>
    <w:rsid w:val="00847D64"/>
    <w:rsid w:val="008509AE"/>
    <w:rsid w:val="0085104E"/>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10C0"/>
    <w:rsid w:val="00861B03"/>
    <w:rsid w:val="00861D91"/>
    <w:rsid w:val="00861F52"/>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1EA4"/>
    <w:rsid w:val="00872348"/>
    <w:rsid w:val="00872A36"/>
    <w:rsid w:val="00872E8F"/>
    <w:rsid w:val="00873F00"/>
    <w:rsid w:val="00873F27"/>
    <w:rsid w:val="008740B7"/>
    <w:rsid w:val="00874308"/>
    <w:rsid w:val="0087515D"/>
    <w:rsid w:val="0087551E"/>
    <w:rsid w:val="0087568E"/>
    <w:rsid w:val="00875BA2"/>
    <w:rsid w:val="00875E8F"/>
    <w:rsid w:val="0087638F"/>
    <w:rsid w:val="008763EB"/>
    <w:rsid w:val="00877504"/>
    <w:rsid w:val="00877750"/>
    <w:rsid w:val="00877A1E"/>
    <w:rsid w:val="00877B49"/>
    <w:rsid w:val="0088023D"/>
    <w:rsid w:val="0088026E"/>
    <w:rsid w:val="00880713"/>
    <w:rsid w:val="0088083B"/>
    <w:rsid w:val="00880B8B"/>
    <w:rsid w:val="00880BAE"/>
    <w:rsid w:val="00880D13"/>
    <w:rsid w:val="0088158E"/>
    <w:rsid w:val="00881992"/>
    <w:rsid w:val="00881A1D"/>
    <w:rsid w:val="00881BDF"/>
    <w:rsid w:val="0088201F"/>
    <w:rsid w:val="008820E5"/>
    <w:rsid w:val="00882214"/>
    <w:rsid w:val="00882693"/>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D6"/>
    <w:rsid w:val="00893BE0"/>
    <w:rsid w:val="00893C4D"/>
    <w:rsid w:val="00894066"/>
    <w:rsid w:val="008940C5"/>
    <w:rsid w:val="008940C8"/>
    <w:rsid w:val="008947E1"/>
    <w:rsid w:val="0089629A"/>
    <w:rsid w:val="00896A94"/>
    <w:rsid w:val="008970A3"/>
    <w:rsid w:val="008A0337"/>
    <w:rsid w:val="008A07F0"/>
    <w:rsid w:val="008A1106"/>
    <w:rsid w:val="008A2065"/>
    <w:rsid w:val="008A2368"/>
    <w:rsid w:val="008A2A02"/>
    <w:rsid w:val="008A2F6E"/>
    <w:rsid w:val="008A2FE9"/>
    <w:rsid w:val="008A38F0"/>
    <w:rsid w:val="008A3DAA"/>
    <w:rsid w:val="008A4542"/>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C98"/>
    <w:rsid w:val="008C6AF0"/>
    <w:rsid w:val="008C6C5D"/>
    <w:rsid w:val="008C74BC"/>
    <w:rsid w:val="008C7630"/>
    <w:rsid w:val="008C789F"/>
    <w:rsid w:val="008C7A27"/>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6942"/>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96D"/>
    <w:rsid w:val="00911D3C"/>
    <w:rsid w:val="00911DB5"/>
    <w:rsid w:val="00912285"/>
    <w:rsid w:val="009127F6"/>
    <w:rsid w:val="00912DB3"/>
    <w:rsid w:val="00913173"/>
    <w:rsid w:val="00913BCD"/>
    <w:rsid w:val="0091488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AC1"/>
    <w:rsid w:val="00923B57"/>
    <w:rsid w:val="00923B8D"/>
    <w:rsid w:val="00923C29"/>
    <w:rsid w:val="009246EF"/>
    <w:rsid w:val="0092481C"/>
    <w:rsid w:val="0092492E"/>
    <w:rsid w:val="00925461"/>
    <w:rsid w:val="009255FB"/>
    <w:rsid w:val="00925977"/>
    <w:rsid w:val="00925CC4"/>
    <w:rsid w:val="00926224"/>
    <w:rsid w:val="009264AA"/>
    <w:rsid w:val="00926C02"/>
    <w:rsid w:val="00926D52"/>
    <w:rsid w:val="00926E86"/>
    <w:rsid w:val="00927563"/>
    <w:rsid w:val="009276A6"/>
    <w:rsid w:val="00927C6A"/>
    <w:rsid w:val="00927EA4"/>
    <w:rsid w:val="009303FA"/>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53A0"/>
    <w:rsid w:val="00955FB0"/>
    <w:rsid w:val="009560B2"/>
    <w:rsid w:val="009566D0"/>
    <w:rsid w:val="00956BC2"/>
    <w:rsid w:val="009576DD"/>
    <w:rsid w:val="00957BA3"/>
    <w:rsid w:val="00960064"/>
    <w:rsid w:val="00960236"/>
    <w:rsid w:val="00961432"/>
    <w:rsid w:val="00961819"/>
    <w:rsid w:val="009618FD"/>
    <w:rsid w:val="009622B6"/>
    <w:rsid w:val="009623D5"/>
    <w:rsid w:val="0096282D"/>
    <w:rsid w:val="00962DFE"/>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701B"/>
    <w:rsid w:val="00967548"/>
    <w:rsid w:val="00970C1E"/>
    <w:rsid w:val="00970FE3"/>
    <w:rsid w:val="00971AFA"/>
    <w:rsid w:val="00971B44"/>
    <w:rsid w:val="00971FDC"/>
    <w:rsid w:val="00971FFC"/>
    <w:rsid w:val="00972273"/>
    <w:rsid w:val="0097254A"/>
    <w:rsid w:val="009728E5"/>
    <w:rsid w:val="00972E1E"/>
    <w:rsid w:val="009730AF"/>
    <w:rsid w:val="00973A39"/>
    <w:rsid w:val="00973DA9"/>
    <w:rsid w:val="00974042"/>
    <w:rsid w:val="009751C7"/>
    <w:rsid w:val="00975244"/>
    <w:rsid w:val="009753FF"/>
    <w:rsid w:val="00975440"/>
    <w:rsid w:val="00975710"/>
    <w:rsid w:val="00975E73"/>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405"/>
    <w:rsid w:val="00983C57"/>
    <w:rsid w:val="00983F28"/>
    <w:rsid w:val="00983FDC"/>
    <w:rsid w:val="009844C6"/>
    <w:rsid w:val="009844FB"/>
    <w:rsid w:val="00984982"/>
    <w:rsid w:val="00984FAA"/>
    <w:rsid w:val="009854FD"/>
    <w:rsid w:val="00986446"/>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6BBA"/>
    <w:rsid w:val="009A6EF0"/>
    <w:rsid w:val="009B00FA"/>
    <w:rsid w:val="009B02E2"/>
    <w:rsid w:val="009B0333"/>
    <w:rsid w:val="009B0463"/>
    <w:rsid w:val="009B166E"/>
    <w:rsid w:val="009B1819"/>
    <w:rsid w:val="009B189F"/>
    <w:rsid w:val="009B1DD4"/>
    <w:rsid w:val="009B3D00"/>
    <w:rsid w:val="009B41BF"/>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5DC"/>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3B90"/>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502F"/>
    <w:rsid w:val="00A450E9"/>
    <w:rsid w:val="00A46B73"/>
    <w:rsid w:val="00A46D62"/>
    <w:rsid w:val="00A47101"/>
    <w:rsid w:val="00A477C4"/>
    <w:rsid w:val="00A47A75"/>
    <w:rsid w:val="00A47BDC"/>
    <w:rsid w:val="00A5017C"/>
    <w:rsid w:val="00A50216"/>
    <w:rsid w:val="00A503AA"/>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6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58D"/>
    <w:rsid w:val="00A76E7F"/>
    <w:rsid w:val="00A777D2"/>
    <w:rsid w:val="00A77883"/>
    <w:rsid w:val="00A77A7B"/>
    <w:rsid w:val="00A77F0A"/>
    <w:rsid w:val="00A802E7"/>
    <w:rsid w:val="00A80454"/>
    <w:rsid w:val="00A807A0"/>
    <w:rsid w:val="00A80AD5"/>
    <w:rsid w:val="00A80D57"/>
    <w:rsid w:val="00A814F3"/>
    <w:rsid w:val="00A8193A"/>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F64"/>
    <w:rsid w:val="00A91402"/>
    <w:rsid w:val="00A914CB"/>
    <w:rsid w:val="00A91CF2"/>
    <w:rsid w:val="00A92B8C"/>
    <w:rsid w:val="00A92DFE"/>
    <w:rsid w:val="00A92E16"/>
    <w:rsid w:val="00A92E2B"/>
    <w:rsid w:val="00A93774"/>
    <w:rsid w:val="00A93AE5"/>
    <w:rsid w:val="00A93C60"/>
    <w:rsid w:val="00A9402E"/>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824"/>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37C"/>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E6D"/>
    <w:rsid w:val="00B34178"/>
    <w:rsid w:val="00B341E4"/>
    <w:rsid w:val="00B35414"/>
    <w:rsid w:val="00B35711"/>
    <w:rsid w:val="00B3593D"/>
    <w:rsid w:val="00B35C8C"/>
    <w:rsid w:val="00B35D6E"/>
    <w:rsid w:val="00B3637A"/>
    <w:rsid w:val="00B36666"/>
    <w:rsid w:val="00B36EFC"/>
    <w:rsid w:val="00B375B1"/>
    <w:rsid w:val="00B37DBA"/>
    <w:rsid w:val="00B37EE3"/>
    <w:rsid w:val="00B40014"/>
    <w:rsid w:val="00B40890"/>
    <w:rsid w:val="00B40E5C"/>
    <w:rsid w:val="00B414A1"/>
    <w:rsid w:val="00B427AD"/>
    <w:rsid w:val="00B43171"/>
    <w:rsid w:val="00B43BF7"/>
    <w:rsid w:val="00B4438B"/>
    <w:rsid w:val="00B44C91"/>
    <w:rsid w:val="00B455C1"/>
    <w:rsid w:val="00B458F1"/>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63A1"/>
    <w:rsid w:val="00B567BD"/>
    <w:rsid w:val="00B57027"/>
    <w:rsid w:val="00B570F0"/>
    <w:rsid w:val="00B572CB"/>
    <w:rsid w:val="00B609FD"/>
    <w:rsid w:val="00B61918"/>
    <w:rsid w:val="00B61B0B"/>
    <w:rsid w:val="00B62836"/>
    <w:rsid w:val="00B6345D"/>
    <w:rsid w:val="00B6445C"/>
    <w:rsid w:val="00B64571"/>
    <w:rsid w:val="00B64B72"/>
    <w:rsid w:val="00B65475"/>
    <w:rsid w:val="00B659A6"/>
    <w:rsid w:val="00B65F3E"/>
    <w:rsid w:val="00B66125"/>
    <w:rsid w:val="00B66450"/>
    <w:rsid w:val="00B6646D"/>
    <w:rsid w:val="00B667DA"/>
    <w:rsid w:val="00B67370"/>
    <w:rsid w:val="00B70510"/>
    <w:rsid w:val="00B71067"/>
    <w:rsid w:val="00B718C0"/>
    <w:rsid w:val="00B71DAA"/>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CEC"/>
    <w:rsid w:val="00B84D5B"/>
    <w:rsid w:val="00B850BB"/>
    <w:rsid w:val="00B850D0"/>
    <w:rsid w:val="00B85740"/>
    <w:rsid w:val="00B85973"/>
    <w:rsid w:val="00B86048"/>
    <w:rsid w:val="00B861BB"/>
    <w:rsid w:val="00B863C9"/>
    <w:rsid w:val="00B86636"/>
    <w:rsid w:val="00B873AB"/>
    <w:rsid w:val="00B8765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DF3"/>
    <w:rsid w:val="00BA20D9"/>
    <w:rsid w:val="00BA2E1D"/>
    <w:rsid w:val="00BA301D"/>
    <w:rsid w:val="00BA3467"/>
    <w:rsid w:val="00BA3ED4"/>
    <w:rsid w:val="00BA453A"/>
    <w:rsid w:val="00BA4714"/>
    <w:rsid w:val="00BA49C6"/>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204"/>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E9"/>
    <w:rsid w:val="00BC6336"/>
    <w:rsid w:val="00BC6699"/>
    <w:rsid w:val="00BC704D"/>
    <w:rsid w:val="00BC7DB8"/>
    <w:rsid w:val="00BD0035"/>
    <w:rsid w:val="00BD0065"/>
    <w:rsid w:val="00BD0766"/>
    <w:rsid w:val="00BD0CBC"/>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00B1"/>
    <w:rsid w:val="00BE167A"/>
    <w:rsid w:val="00BE1A2F"/>
    <w:rsid w:val="00BE287D"/>
    <w:rsid w:val="00BE2AFA"/>
    <w:rsid w:val="00BE2E81"/>
    <w:rsid w:val="00BE357F"/>
    <w:rsid w:val="00BE3B7E"/>
    <w:rsid w:val="00BE445E"/>
    <w:rsid w:val="00BE44B2"/>
    <w:rsid w:val="00BE617A"/>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B8F"/>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8FE"/>
    <w:rsid w:val="00C22B8C"/>
    <w:rsid w:val="00C22E20"/>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ECD"/>
    <w:rsid w:val="00C30F7A"/>
    <w:rsid w:val="00C323A9"/>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FFE"/>
    <w:rsid w:val="00C412FC"/>
    <w:rsid w:val="00C4132A"/>
    <w:rsid w:val="00C41A2D"/>
    <w:rsid w:val="00C42CD0"/>
    <w:rsid w:val="00C42E9C"/>
    <w:rsid w:val="00C4334F"/>
    <w:rsid w:val="00C433B3"/>
    <w:rsid w:val="00C4447B"/>
    <w:rsid w:val="00C44CD9"/>
    <w:rsid w:val="00C44DDF"/>
    <w:rsid w:val="00C456BD"/>
    <w:rsid w:val="00C46189"/>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410"/>
    <w:rsid w:val="00C555B4"/>
    <w:rsid w:val="00C56380"/>
    <w:rsid w:val="00C56488"/>
    <w:rsid w:val="00C56808"/>
    <w:rsid w:val="00C568A1"/>
    <w:rsid w:val="00C5763D"/>
    <w:rsid w:val="00C57689"/>
    <w:rsid w:val="00C57AD7"/>
    <w:rsid w:val="00C57CB9"/>
    <w:rsid w:val="00C57D6B"/>
    <w:rsid w:val="00C609B3"/>
    <w:rsid w:val="00C60A38"/>
    <w:rsid w:val="00C6167F"/>
    <w:rsid w:val="00C62029"/>
    <w:rsid w:val="00C621E3"/>
    <w:rsid w:val="00C623F2"/>
    <w:rsid w:val="00C62CD2"/>
    <w:rsid w:val="00C63F1E"/>
    <w:rsid w:val="00C63FB5"/>
    <w:rsid w:val="00C65145"/>
    <w:rsid w:val="00C65499"/>
    <w:rsid w:val="00C658DC"/>
    <w:rsid w:val="00C66D8A"/>
    <w:rsid w:val="00C66EEE"/>
    <w:rsid w:val="00C67430"/>
    <w:rsid w:val="00C677D4"/>
    <w:rsid w:val="00C67909"/>
    <w:rsid w:val="00C67C9C"/>
    <w:rsid w:val="00C70195"/>
    <w:rsid w:val="00C70BAA"/>
    <w:rsid w:val="00C71116"/>
    <w:rsid w:val="00C71526"/>
    <w:rsid w:val="00C72392"/>
    <w:rsid w:val="00C7240D"/>
    <w:rsid w:val="00C724C3"/>
    <w:rsid w:val="00C7254C"/>
    <w:rsid w:val="00C7272A"/>
    <w:rsid w:val="00C72E31"/>
    <w:rsid w:val="00C73168"/>
    <w:rsid w:val="00C73246"/>
    <w:rsid w:val="00C73548"/>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98D"/>
    <w:rsid w:val="00C90F66"/>
    <w:rsid w:val="00C91EAF"/>
    <w:rsid w:val="00C91F42"/>
    <w:rsid w:val="00C91FF5"/>
    <w:rsid w:val="00C9332F"/>
    <w:rsid w:val="00C93598"/>
    <w:rsid w:val="00C93CF8"/>
    <w:rsid w:val="00C941A5"/>
    <w:rsid w:val="00C9454F"/>
    <w:rsid w:val="00C949EB"/>
    <w:rsid w:val="00C95381"/>
    <w:rsid w:val="00C963EA"/>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6D2F"/>
    <w:rsid w:val="00CA713D"/>
    <w:rsid w:val="00CA7E5D"/>
    <w:rsid w:val="00CA7E97"/>
    <w:rsid w:val="00CB0CE9"/>
    <w:rsid w:val="00CB0E49"/>
    <w:rsid w:val="00CB152F"/>
    <w:rsid w:val="00CB1730"/>
    <w:rsid w:val="00CB1BB8"/>
    <w:rsid w:val="00CB2129"/>
    <w:rsid w:val="00CB25F2"/>
    <w:rsid w:val="00CB2CC3"/>
    <w:rsid w:val="00CB2E09"/>
    <w:rsid w:val="00CB308E"/>
    <w:rsid w:val="00CB316B"/>
    <w:rsid w:val="00CB31A9"/>
    <w:rsid w:val="00CB3788"/>
    <w:rsid w:val="00CB3BA3"/>
    <w:rsid w:val="00CB41BC"/>
    <w:rsid w:val="00CB42B6"/>
    <w:rsid w:val="00CB4C3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FC5"/>
    <w:rsid w:val="00CC7AB5"/>
    <w:rsid w:val="00CC7D32"/>
    <w:rsid w:val="00CC7E04"/>
    <w:rsid w:val="00CC7F25"/>
    <w:rsid w:val="00CD007E"/>
    <w:rsid w:val="00CD05BF"/>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923"/>
    <w:rsid w:val="00CF0DC7"/>
    <w:rsid w:val="00CF0E04"/>
    <w:rsid w:val="00CF159E"/>
    <w:rsid w:val="00CF1B82"/>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B3E"/>
    <w:rsid w:val="00D03B96"/>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E1"/>
    <w:rsid w:val="00D220F7"/>
    <w:rsid w:val="00D22933"/>
    <w:rsid w:val="00D22A73"/>
    <w:rsid w:val="00D249BB"/>
    <w:rsid w:val="00D24EE9"/>
    <w:rsid w:val="00D24EFD"/>
    <w:rsid w:val="00D26180"/>
    <w:rsid w:val="00D265C9"/>
    <w:rsid w:val="00D26EFC"/>
    <w:rsid w:val="00D3084A"/>
    <w:rsid w:val="00D308A3"/>
    <w:rsid w:val="00D30F6B"/>
    <w:rsid w:val="00D31730"/>
    <w:rsid w:val="00D32F17"/>
    <w:rsid w:val="00D33184"/>
    <w:rsid w:val="00D3328F"/>
    <w:rsid w:val="00D337C9"/>
    <w:rsid w:val="00D33AC2"/>
    <w:rsid w:val="00D3427E"/>
    <w:rsid w:val="00D347C3"/>
    <w:rsid w:val="00D351D2"/>
    <w:rsid w:val="00D35515"/>
    <w:rsid w:val="00D35617"/>
    <w:rsid w:val="00D35AF8"/>
    <w:rsid w:val="00D35B35"/>
    <w:rsid w:val="00D36250"/>
    <w:rsid w:val="00D36B50"/>
    <w:rsid w:val="00D37279"/>
    <w:rsid w:val="00D37CAD"/>
    <w:rsid w:val="00D37EF7"/>
    <w:rsid w:val="00D4005E"/>
    <w:rsid w:val="00D40114"/>
    <w:rsid w:val="00D40AD3"/>
    <w:rsid w:val="00D40DE9"/>
    <w:rsid w:val="00D40F95"/>
    <w:rsid w:val="00D4150E"/>
    <w:rsid w:val="00D42589"/>
    <w:rsid w:val="00D4316D"/>
    <w:rsid w:val="00D4375C"/>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734"/>
    <w:rsid w:val="00D57954"/>
    <w:rsid w:val="00D57B7B"/>
    <w:rsid w:val="00D600FD"/>
    <w:rsid w:val="00D6033F"/>
    <w:rsid w:val="00D60347"/>
    <w:rsid w:val="00D605D0"/>
    <w:rsid w:val="00D60E4B"/>
    <w:rsid w:val="00D615EC"/>
    <w:rsid w:val="00D6288F"/>
    <w:rsid w:val="00D62ABF"/>
    <w:rsid w:val="00D62D10"/>
    <w:rsid w:val="00D62D7E"/>
    <w:rsid w:val="00D62EC8"/>
    <w:rsid w:val="00D63587"/>
    <w:rsid w:val="00D63DD6"/>
    <w:rsid w:val="00D64233"/>
    <w:rsid w:val="00D644A0"/>
    <w:rsid w:val="00D6500E"/>
    <w:rsid w:val="00D65331"/>
    <w:rsid w:val="00D65344"/>
    <w:rsid w:val="00D656C3"/>
    <w:rsid w:val="00D65914"/>
    <w:rsid w:val="00D6627C"/>
    <w:rsid w:val="00D679A6"/>
    <w:rsid w:val="00D704E6"/>
    <w:rsid w:val="00D70F01"/>
    <w:rsid w:val="00D71467"/>
    <w:rsid w:val="00D71545"/>
    <w:rsid w:val="00D720FD"/>
    <w:rsid w:val="00D727E3"/>
    <w:rsid w:val="00D72AA6"/>
    <w:rsid w:val="00D72CA4"/>
    <w:rsid w:val="00D72FD8"/>
    <w:rsid w:val="00D730D4"/>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2ADF"/>
    <w:rsid w:val="00DA3919"/>
    <w:rsid w:val="00DA4974"/>
    <w:rsid w:val="00DA5F29"/>
    <w:rsid w:val="00DA619A"/>
    <w:rsid w:val="00DA61B5"/>
    <w:rsid w:val="00DA6222"/>
    <w:rsid w:val="00DA66F8"/>
    <w:rsid w:val="00DA6AC2"/>
    <w:rsid w:val="00DA6D3E"/>
    <w:rsid w:val="00DA6FD3"/>
    <w:rsid w:val="00DA7441"/>
    <w:rsid w:val="00DA7B07"/>
    <w:rsid w:val="00DA7E4C"/>
    <w:rsid w:val="00DA7FBA"/>
    <w:rsid w:val="00DB00D2"/>
    <w:rsid w:val="00DB052D"/>
    <w:rsid w:val="00DB1895"/>
    <w:rsid w:val="00DB1B93"/>
    <w:rsid w:val="00DB2270"/>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4F9E"/>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2054"/>
    <w:rsid w:val="00E224A8"/>
    <w:rsid w:val="00E22A7E"/>
    <w:rsid w:val="00E2311F"/>
    <w:rsid w:val="00E2318D"/>
    <w:rsid w:val="00E239B2"/>
    <w:rsid w:val="00E24058"/>
    <w:rsid w:val="00E242C6"/>
    <w:rsid w:val="00E2512C"/>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6AD"/>
    <w:rsid w:val="00E35C85"/>
    <w:rsid w:val="00E36135"/>
    <w:rsid w:val="00E36191"/>
    <w:rsid w:val="00E36266"/>
    <w:rsid w:val="00E3658B"/>
    <w:rsid w:val="00E367CE"/>
    <w:rsid w:val="00E36A1E"/>
    <w:rsid w:val="00E36A53"/>
    <w:rsid w:val="00E36EA1"/>
    <w:rsid w:val="00E3712E"/>
    <w:rsid w:val="00E37A8C"/>
    <w:rsid w:val="00E37DB6"/>
    <w:rsid w:val="00E4003D"/>
    <w:rsid w:val="00E4022B"/>
    <w:rsid w:val="00E40CDC"/>
    <w:rsid w:val="00E415A9"/>
    <w:rsid w:val="00E41746"/>
    <w:rsid w:val="00E41BE8"/>
    <w:rsid w:val="00E4238A"/>
    <w:rsid w:val="00E428ED"/>
    <w:rsid w:val="00E43356"/>
    <w:rsid w:val="00E4371A"/>
    <w:rsid w:val="00E43850"/>
    <w:rsid w:val="00E438CF"/>
    <w:rsid w:val="00E43FE7"/>
    <w:rsid w:val="00E44593"/>
    <w:rsid w:val="00E44CCA"/>
    <w:rsid w:val="00E458E4"/>
    <w:rsid w:val="00E4624B"/>
    <w:rsid w:val="00E4643E"/>
    <w:rsid w:val="00E46770"/>
    <w:rsid w:val="00E46C8C"/>
    <w:rsid w:val="00E473BD"/>
    <w:rsid w:val="00E478BB"/>
    <w:rsid w:val="00E47BA3"/>
    <w:rsid w:val="00E50609"/>
    <w:rsid w:val="00E51080"/>
    <w:rsid w:val="00E51697"/>
    <w:rsid w:val="00E517B9"/>
    <w:rsid w:val="00E51981"/>
    <w:rsid w:val="00E51A25"/>
    <w:rsid w:val="00E52699"/>
    <w:rsid w:val="00E52C67"/>
    <w:rsid w:val="00E52E61"/>
    <w:rsid w:val="00E52F68"/>
    <w:rsid w:val="00E5391D"/>
    <w:rsid w:val="00E54C39"/>
    <w:rsid w:val="00E54E9F"/>
    <w:rsid w:val="00E5556B"/>
    <w:rsid w:val="00E55C8E"/>
    <w:rsid w:val="00E55EAF"/>
    <w:rsid w:val="00E561B7"/>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B2C"/>
    <w:rsid w:val="00E85BBE"/>
    <w:rsid w:val="00E85E3C"/>
    <w:rsid w:val="00E8600B"/>
    <w:rsid w:val="00E86611"/>
    <w:rsid w:val="00E86BF0"/>
    <w:rsid w:val="00E86F6E"/>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A0654"/>
    <w:rsid w:val="00EA09C9"/>
    <w:rsid w:val="00EA0BF7"/>
    <w:rsid w:val="00EA103F"/>
    <w:rsid w:val="00EA1E67"/>
    <w:rsid w:val="00EA2E65"/>
    <w:rsid w:val="00EA35A2"/>
    <w:rsid w:val="00EA3D42"/>
    <w:rsid w:val="00EA41C8"/>
    <w:rsid w:val="00EA471A"/>
    <w:rsid w:val="00EA4819"/>
    <w:rsid w:val="00EA4A87"/>
    <w:rsid w:val="00EA4F67"/>
    <w:rsid w:val="00EA5B11"/>
    <w:rsid w:val="00EA615D"/>
    <w:rsid w:val="00EA6568"/>
    <w:rsid w:val="00EA6DC4"/>
    <w:rsid w:val="00EA7189"/>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F28"/>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D08EA"/>
    <w:rsid w:val="00ED0A00"/>
    <w:rsid w:val="00ED0C26"/>
    <w:rsid w:val="00ED0E87"/>
    <w:rsid w:val="00ED21E2"/>
    <w:rsid w:val="00ED2851"/>
    <w:rsid w:val="00ED3242"/>
    <w:rsid w:val="00ED34E7"/>
    <w:rsid w:val="00ED355F"/>
    <w:rsid w:val="00ED3979"/>
    <w:rsid w:val="00ED3ECF"/>
    <w:rsid w:val="00ED49FB"/>
    <w:rsid w:val="00ED4BBA"/>
    <w:rsid w:val="00ED6C55"/>
    <w:rsid w:val="00ED735A"/>
    <w:rsid w:val="00ED75AB"/>
    <w:rsid w:val="00ED7A29"/>
    <w:rsid w:val="00ED7A9F"/>
    <w:rsid w:val="00ED7D9B"/>
    <w:rsid w:val="00ED7F9B"/>
    <w:rsid w:val="00EE056F"/>
    <w:rsid w:val="00EE1D61"/>
    <w:rsid w:val="00EE1EB9"/>
    <w:rsid w:val="00EE238A"/>
    <w:rsid w:val="00EE25F4"/>
    <w:rsid w:val="00EE2806"/>
    <w:rsid w:val="00EE2883"/>
    <w:rsid w:val="00EE2985"/>
    <w:rsid w:val="00EE3A73"/>
    <w:rsid w:val="00EE42C4"/>
    <w:rsid w:val="00EE47B3"/>
    <w:rsid w:val="00EE5A12"/>
    <w:rsid w:val="00EE5ADE"/>
    <w:rsid w:val="00EE63B2"/>
    <w:rsid w:val="00EE69C6"/>
    <w:rsid w:val="00EE6C0B"/>
    <w:rsid w:val="00EE7726"/>
    <w:rsid w:val="00EE79BC"/>
    <w:rsid w:val="00EE7C1D"/>
    <w:rsid w:val="00EF00C5"/>
    <w:rsid w:val="00EF0636"/>
    <w:rsid w:val="00EF14C9"/>
    <w:rsid w:val="00EF1A3B"/>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65B8"/>
    <w:rsid w:val="00EF67F3"/>
    <w:rsid w:val="00EF6BFB"/>
    <w:rsid w:val="00EF7163"/>
    <w:rsid w:val="00EF7D46"/>
    <w:rsid w:val="00EF7E63"/>
    <w:rsid w:val="00F00590"/>
    <w:rsid w:val="00F0078E"/>
    <w:rsid w:val="00F00B2D"/>
    <w:rsid w:val="00F00E3B"/>
    <w:rsid w:val="00F010CF"/>
    <w:rsid w:val="00F01849"/>
    <w:rsid w:val="00F01A90"/>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2E"/>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546"/>
    <w:rsid w:val="00F2180D"/>
    <w:rsid w:val="00F21D91"/>
    <w:rsid w:val="00F21E77"/>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4487"/>
    <w:rsid w:val="00F644C7"/>
    <w:rsid w:val="00F653B0"/>
    <w:rsid w:val="00F65AB1"/>
    <w:rsid w:val="00F65B93"/>
    <w:rsid w:val="00F66100"/>
    <w:rsid w:val="00F66741"/>
    <w:rsid w:val="00F667D2"/>
    <w:rsid w:val="00F67E65"/>
    <w:rsid w:val="00F70137"/>
    <w:rsid w:val="00F7222B"/>
    <w:rsid w:val="00F72A79"/>
    <w:rsid w:val="00F72C94"/>
    <w:rsid w:val="00F72EF5"/>
    <w:rsid w:val="00F7377D"/>
    <w:rsid w:val="00F73D9B"/>
    <w:rsid w:val="00F7409D"/>
    <w:rsid w:val="00F74253"/>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D1F"/>
    <w:rsid w:val="00F86EEC"/>
    <w:rsid w:val="00F8700B"/>
    <w:rsid w:val="00F87596"/>
    <w:rsid w:val="00F87946"/>
    <w:rsid w:val="00F9112B"/>
    <w:rsid w:val="00F91FF8"/>
    <w:rsid w:val="00F9200B"/>
    <w:rsid w:val="00F92039"/>
    <w:rsid w:val="00F9232A"/>
    <w:rsid w:val="00F925D3"/>
    <w:rsid w:val="00F928A6"/>
    <w:rsid w:val="00F930F0"/>
    <w:rsid w:val="00F938B1"/>
    <w:rsid w:val="00F93F9E"/>
    <w:rsid w:val="00F946AD"/>
    <w:rsid w:val="00F948BD"/>
    <w:rsid w:val="00F94CC5"/>
    <w:rsid w:val="00F94DDE"/>
    <w:rsid w:val="00F94E9A"/>
    <w:rsid w:val="00F9525F"/>
    <w:rsid w:val="00F95E90"/>
    <w:rsid w:val="00F95F46"/>
    <w:rsid w:val="00F96786"/>
    <w:rsid w:val="00F967FF"/>
    <w:rsid w:val="00F96882"/>
    <w:rsid w:val="00F96A95"/>
    <w:rsid w:val="00F9787E"/>
    <w:rsid w:val="00F97C0A"/>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78FD"/>
    <w:rsid w:val="00FB0A99"/>
    <w:rsid w:val="00FB0F17"/>
    <w:rsid w:val="00FB15C2"/>
    <w:rsid w:val="00FB19AB"/>
    <w:rsid w:val="00FB2080"/>
    <w:rsid w:val="00FB24D1"/>
    <w:rsid w:val="00FB2F71"/>
    <w:rsid w:val="00FB2FFC"/>
    <w:rsid w:val="00FB351A"/>
    <w:rsid w:val="00FB35CB"/>
    <w:rsid w:val="00FB3B0F"/>
    <w:rsid w:val="00FB441E"/>
    <w:rsid w:val="00FB4548"/>
    <w:rsid w:val="00FB485F"/>
    <w:rsid w:val="00FB5C16"/>
    <w:rsid w:val="00FB6FE1"/>
    <w:rsid w:val="00FB7178"/>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FA"/>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78"/>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89B"/>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E9F66-8631-4B5B-9BEC-B60F9F458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2554</TotalTime>
  <Pages>27</Pages>
  <Words>5983</Words>
  <Characters>34966</Characters>
  <Application>Microsoft Office Word</Application>
  <DocSecurity>0</DocSecurity>
  <Lines>291</Lines>
  <Paragraphs>81</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dc:description/>
  <cp:lastModifiedBy>Manuel J. Brito Rosado</cp:lastModifiedBy>
  <cp:revision>31</cp:revision>
  <cp:lastPrinted>2020-11-04T15:30:00Z</cp:lastPrinted>
  <dcterms:created xsi:type="dcterms:W3CDTF">2020-10-24T22:07:00Z</dcterms:created>
  <dcterms:modified xsi:type="dcterms:W3CDTF">2020-11-30T23:21:00Z</dcterms:modified>
</cp:coreProperties>
</file>